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576B" w14:textId="73F2AE55" w:rsidR="00497899" w:rsidRPr="006E1ECE" w:rsidRDefault="00FD15E2" w:rsidP="00497899">
      <w:pPr>
        <w:pStyle w:val="Titlepagedate"/>
      </w:pPr>
      <w:bookmarkStart w:id="0" w:name="ActualDate"/>
      <w:r>
        <w:t>28</w:t>
      </w:r>
      <w:r w:rsidR="00C205C4" w:rsidRPr="006E1ECE">
        <w:t>-</w:t>
      </w:r>
      <w:r>
        <w:t>07</w:t>
      </w:r>
      <w:r w:rsidR="00C205C4" w:rsidRPr="006E1ECE">
        <w:t>-</w:t>
      </w:r>
      <w:bookmarkEnd w:id="0"/>
      <w:r>
        <w:t>2017</w:t>
      </w:r>
      <w:bookmarkStart w:id="1" w:name="_GoBack"/>
      <w:bookmarkEnd w:id="1"/>
    </w:p>
    <w:p w14:paraId="1B7390AB" w14:textId="06D162AC" w:rsidR="00B77D14" w:rsidRPr="006E1ECE" w:rsidRDefault="005330AB" w:rsidP="00B77D14">
      <w:pPr>
        <w:pStyle w:val="Title"/>
      </w:pPr>
      <w:r>
        <w:t>Milestone</w:t>
      </w:r>
      <w:r w:rsidR="00C205C4" w:rsidRPr="006E1ECE">
        <w:t xml:space="preserve"> </w:t>
      </w:r>
      <w:r w:rsidR="00F0688E" w:rsidRPr="006E1ECE">
        <w:fldChar w:fldCharType="begin"/>
      </w:r>
      <w:r w:rsidR="00F0688E" w:rsidRPr="006E1ECE">
        <w:instrText>SUBJECT</w:instrText>
      </w:r>
      <w:r w:rsidR="00F0688E" w:rsidRPr="006E1ECE">
        <w:fldChar w:fldCharType="separate"/>
      </w:r>
      <w:r w:rsidR="00ED0031">
        <w:t>MN</w:t>
      </w:r>
      <w:r w:rsidR="002623D9">
        <w:t>A</w:t>
      </w:r>
      <w:r w:rsidR="00ED0031">
        <w:t>2.1</w:t>
      </w:r>
      <w:r w:rsidR="00F0688E" w:rsidRPr="006E1ECE">
        <w:fldChar w:fldCharType="end"/>
      </w:r>
      <w:r w:rsidR="00C205C4" w:rsidRPr="006E1ECE">
        <w:t>:</w:t>
      </w:r>
      <w:r w:rsidR="00F0688E" w:rsidRPr="006E1ECE">
        <w:br/>
      </w:r>
      <w:r w:rsidR="00F0688E" w:rsidRPr="006E1ECE">
        <w:fldChar w:fldCharType="begin"/>
      </w:r>
      <w:r w:rsidR="00F0688E" w:rsidRPr="006E1ECE">
        <w:instrText>TITLE</w:instrText>
      </w:r>
      <w:r w:rsidR="00F0688E" w:rsidRPr="006E1ECE">
        <w:fldChar w:fldCharType="separate"/>
      </w:r>
      <w:r w:rsidR="00ED0031">
        <w:t>Guideline document for AARC training material</w:t>
      </w:r>
      <w:r w:rsidR="00F0688E" w:rsidRPr="006E1ECE">
        <w:fldChar w:fldCharType="end"/>
      </w:r>
    </w:p>
    <w:p w14:paraId="3B81C012" w14:textId="29C32259" w:rsidR="0002119B" w:rsidRPr="006E1ECE" w:rsidRDefault="005330AB" w:rsidP="00C205C4">
      <w:pPr>
        <w:pStyle w:val="Authors"/>
      </w:pPr>
      <w:r>
        <w:t>Milestone</w:t>
      </w:r>
      <w:r w:rsidR="00C205C4" w:rsidRPr="006E1ECE">
        <w:t xml:space="preserve"> </w:t>
      </w:r>
      <w:r w:rsidR="00FD15E2">
        <w:fldChar w:fldCharType="begin"/>
      </w:r>
      <w:r w:rsidR="00FD15E2">
        <w:instrText xml:space="preserve"> SUBJECT   \* MERGEFORMAT </w:instrText>
      </w:r>
      <w:r w:rsidR="00FD15E2">
        <w:fldChar w:fldCharType="separate"/>
      </w:r>
      <w:r w:rsidR="00ED0031">
        <w:t>MN</w:t>
      </w:r>
      <w:r w:rsidR="002623D9">
        <w:t>A</w:t>
      </w:r>
      <w:r w:rsidR="00ED0031">
        <w:t>2.1</w:t>
      </w:r>
      <w:r w:rsidR="00FD15E2">
        <w:fldChar w:fldCharType="end"/>
      </w:r>
    </w:p>
    <w:tbl>
      <w:tblPr>
        <w:tblW w:w="0" w:type="auto"/>
        <w:tblLook w:val="00A0" w:firstRow="1" w:lastRow="0" w:firstColumn="1" w:lastColumn="0" w:noHBand="0" w:noVBand="0"/>
      </w:tblPr>
      <w:tblGrid>
        <w:gridCol w:w="1939"/>
        <w:gridCol w:w="7925"/>
      </w:tblGrid>
      <w:tr w:rsidR="00C205C4" w:rsidRPr="006E1ECE" w14:paraId="2FE702B7" w14:textId="77777777" w:rsidTr="005330AB">
        <w:tc>
          <w:tcPr>
            <w:tcW w:w="1939" w:type="dxa"/>
            <w:shd w:val="clear" w:color="auto" w:fill="auto"/>
          </w:tcPr>
          <w:p w14:paraId="7BB2451B" w14:textId="77777777" w:rsidR="00C205C4" w:rsidRPr="00280990" w:rsidRDefault="004510F0" w:rsidP="00AF3545">
            <w:pPr>
              <w:pStyle w:val="DocumentInfo"/>
              <w:rPr>
                <w:bCs w:val="0"/>
              </w:rPr>
            </w:pPr>
            <w:r w:rsidRPr="00280990">
              <w:rPr>
                <w:bCs w:val="0"/>
              </w:rPr>
              <w:t>Contractual Date:</w:t>
            </w:r>
          </w:p>
        </w:tc>
        <w:tc>
          <w:tcPr>
            <w:tcW w:w="7925" w:type="dxa"/>
            <w:shd w:val="clear" w:color="auto" w:fill="auto"/>
          </w:tcPr>
          <w:p w14:paraId="01122375" w14:textId="23F95D9E" w:rsidR="00C205C4" w:rsidRPr="00280990" w:rsidRDefault="00FD15E2" w:rsidP="005E4F1A">
            <w:pPr>
              <w:pStyle w:val="DocumentInfo"/>
              <w:rPr>
                <w:bCs w:val="0"/>
              </w:rPr>
            </w:pPr>
            <w:r>
              <w:rPr>
                <w:bCs w:val="0"/>
              </w:rPr>
              <w:t>31-07-2015</w:t>
            </w:r>
          </w:p>
        </w:tc>
      </w:tr>
      <w:tr w:rsidR="004510F0" w:rsidRPr="006E1ECE" w14:paraId="72B81944" w14:textId="77777777" w:rsidTr="005330AB">
        <w:tc>
          <w:tcPr>
            <w:tcW w:w="1939" w:type="dxa"/>
            <w:shd w:val="clear" w:color="auto" w:fill="auto"/>
          </w:tcPr>
          <w:p w14:paraId="4C5FFDB3" w14:textId="77777777" w:rsidR="004510F0" w:rsidRPr="00280990" w:rsidRDefault="004510F0" w:rsidP="00AF3545">
            <w:pPr>
              <w:pStyle w:val="DocumentInfo"/>
              <w:rPr>
                <w:bCs w:val="0"/>
              </w:rPr>
            </w:pPr>
            <w:r w:rsidRPr="00280990">
              <w:rPr>
                <w:bCs w:val="0"/>
              </w:rPr>
              <w:t>Actual Date:</w:t>
            </w:r>
          </w:p>
        </w:tc>
        <w:tc>
          <w:tcPr>
            <w:tcW w:w="7925" w:type="dxa"/>
            <w:shd w:val="clear" w:color="auto" w:fill="auto"/>
          </w:tcPr>
          <w:p w14:paraId="19948B7E" w14:textId="782651BA" w:rsidR="004510F0" w:rsidRPr="00280990" w:rsidRDefault="00EC4799" w:rsidP="00FD15E2">
            <w:pPr>
              <w:pStyle w:val="DocumentInfo"/>
              <w:rPr>
                <w:bCs w:val="0"/>
              </w:rPr>
            </w:pPr>
            <w:r w:rsidRPr="00280990">
              <w:rPr>
                <w:bCs w:val="0"/>
              </w:rPr>
              <w:fldChar w:fldCharType="begin"/>
            </w:r>
            <w:r w:rsidRPr="00280990">
              <w:rPr>
                <w:bCs w:val="0"/>
              </w:rPr>
              <w:instrText xml:space="preserve"> REF  ActualDate </w:instrText>
            </w:r>
            <w:r w:rsidRPr="00280990">
              <w:rPr>
                <w:bCs w:val="0"/>
              </w:rPr>
              <w:fldChar w:fldCharType="separate"/>
            </w:r>
            <w:r w:rsidR="00FD15E2">
              <w:t>28-07</w:t>
            </w:r>
            <w:r w:rsidR="00E003F6" w:rsidRPr="006E1ECE">
              <w:t>-</w:t>
            </w:r>
            <w:r w:rsidR="00FD15E2">
              <w:t>2015</w:t>
            </w:r>
            <w:r w:rsidRPr="00280990">
              <w:rPr>
                <w:bCs w:val="0"/>
              </w:rPr>
              <w:fldChar w:fldCharType="end"/>
            </w:r>
          </w:p>
        </w:tc>
      </w:tr>
      <w:tr w:rsidR="004510F0" w:rsidRPr="006E1ECE" w14:paraId="71537E4E" w14:textId="77777777" w:rsidTr="005330AB">
        <w:tc>
          <w:tcPr>
            <w:tcW w:w="1939" w:type="dxa"/>
            <w:shd w:val="clear" w:color="auto" w:fill="auto"/>
          </w:tcPr>
          <w:p w14:paraId="1BAE4442" w14:textId="77777777" w:rsidR="004510F0" w:rsidRPr="00280990" w:rsidRDefault="00DE0B54" w:rsidP="00AF3545">
            <w:pPr>
              <w:pStyle w:val="DocumentInfo"/>
              <w:rPr>
                <w:bCs w:val="0"/>
              </w:rPr>
            </w:pPr>
            <w:r w:rsidRPr="00280990">
              <w:rPr>
                <w:bCs w:val="0"/>
              </w:rPr>
              <w:t>Grant Agreement No.</w:t>
            </w:r>
            <w:r w:rsidR="004510F0" w:rsidRPr="00280990">
              <w:rPr>
                <w:bCs w:val="0"/>
              </w:rPr>
              <w:t>:</w:t>
            </w:r>
          </w:p>
        </w:tc>
        <w:tc>
          <w:tcPr>
            <w:tcW w:w="7925" w:type="dxa"/>
            <w:shd w:val="clear" w:color="auto" w:fill="auto"/>
          </w:tcPr>
          <w:p w14:paraId="077D69E1" w14:textId="77777777" w:rsidR="004510F0" w:rsidRPr="00280990" w:rsidRDefault="00330763" w:rsidP="00A608EF">
            <w:pPr>
              <w:pStyle w:val="DocumentInfo"/>
              <w:rPr>
                <w:bCs w:val="0"/>
              </w:rPr>
            </w:pPr>
            <w:r w:rsidRPr="00330763">
              <w:rPr>
                <w:bCs w:val="0"/>
              </w:rPr>
              <w:t>653965</w:t>
            </w:r>
          </w:p>
        </w:tc>
      </w:tr>
      <w:tr w:rsidR="00C205C4" w:rsidRPr="00280990" w14:paraId="32930416" w14:textId="77777777" w:rsidTr="005330AB">
        <w:tc>
          <w:tcPr>
            <w:tcW w:w="1939" w:type="dxa"/>
            <w:shd w:val="clear" w:color="auto" w:fill="auto"/>
          </w:tcPr>
          <w:p w14:paraId="2B215E90" w14:textId="77777777" w:rsidR="00C205C4" w:rsidRPr="00280990" w:rsidRDefault="00330763" w:rsidP="00330763">
            <w:pPr>
              <w:pStyle w:val="DocumentInfo"/>
              <w:rPr>
                <w:bCs w:val="0"/>
              </w:rPr>
            </w:pPr>
            <w:r>
              <w:rPr>
                <w:bCs w:val="0"/>
              </w:rPr>
              <w:t>Work Package</w:t>
            </w:r>
            <w:r w:rsidR="00C205C4" w:rsidRPr="00280990">
              <w:rPr>
                <w:bCs w:val="0"/>
              </w:rPr>
              <w:t>:</w:t>
            </w:r>
          </w:p>
        </w:tc>
        <w:tc>
          <w:tcPr>
            <w:tcW w:w="7925" w:type="dxa"/>
            <w:shd w:val="clear" w:color="auto" w:fill="auto"/>
          </w:tcPr>
          <w:p w14:paraId="3A358744" w14:textId="128C022A" w:rsidR="00C205C4" w:rsidRPr="00280990" w:rsidRDefault="00F13613" w:rsidP="00756D7C">
            <w:pPr>
              <w:pStyle w:val="DocumentInfo"/>
              <w:rPr>
                <w:bCs w:val="0"/>
                <w:lang w:val="fr-FR"/>
              </w:rPr>
            </w:pPr>
            <w:r>
              <w:rPr>
                <w:bCs w:val="0"/>
                <w:lang w:val="fr-FR"/>
              </w:rPr>
              <w:t>NA2</w:t>
            </w:r>
          </w:p>
        </w:tc>
      </w:tr>
      <w:tr w:rsidR="00164927" w:rsidRPr="00280990" w14:paraId="00FD4013" w14:textId="77777777" w:rsidTr="005330AB">
        <w:tc>
          <w:tcPr>
            <w:tcW w:w="1939" w:type="dxa"/>
            <w:shd w:val="clear" w:color="auto" w:fill="auto"/>
          </w:tcPr>
          <w:p w14:paraId="4D10854D" w14:textId="77777777" w:rsidR="00164927" w:rsidRPr="00280990" w:rsidRDefault="007975F8" w:rsidP="00AF3545">
            <w:pPr>
              <w:pStyle w:val="DocumentInfo"/>
              <w:rPr>
                <w:bCs w:val="0"/>
              </w:rPr>
            </w:pPr>
            <w:r w:rsidRPr="00280990">
              <w:rPr>
                <w:bCs w:val="0"/>
              </w:rPr>
              <w:t>Task</w:t>
            </w:r>
            <w:r w:rsidR="00164927" w:rsidRPr="00280990">
              <w:rPr>
                <w:bCs w:val="0"/>
              </w:rPr>
              <w:t xml:space="preserve"> Item:</w:t>
            </w:r>
          </w:p>
        </w:tc>
        <w:tc>
          <w:tcPr>
            <w:tcW w:w="7925" w:type="dxa"/>
            <w:shd w:val="clear" w:color="auto" w:fill="auto"/>
          </w:tcPr>
          <w:p w14:paraId="0DD6B57D" w14:textId="320D6939" w:rsidR="00164927" w:rsidRPr="00280990" w:rsidRDefault="00F13613" w:rsidP="00AF3545">
            <w:pPr>
              <w:pStyle w:val="DocumentInfo"/>
              <w:rPr>
                <w:bCs w:val="0"/>
              </w:rPr>
            </w:pPr>
            <w:r>
              <w:rPr>
                <w:bCs w:val="0"/>
              </w:rPr>
              <w:t>T1</w:t>
            </w:r>
          </w:p>
        </w:tc>
      </w:tr>
      <w:tr w:rsidR="00164927" w:rsidRPr="00280990" w14:paraId="0D053A56" w14:textId="77777777" w:rsidTr="005330AB">
        <w:tc>
          <w:tcPr>
            <w:tcW w:w="1939" w:type="dxa"/>
            <w:shd w:val="clear" w:color="auto" w:fill="auto"/>
          </w:tcPr>
          <w:p w14:paraId="0E8FCD35" w14:textId="77777777" w:rsidR="00164927" w:rsidRPr="00280990" w:rsidRDefault="00164927" w:rsidP="00AF3545">
            <w:pPr>
              <w:pStyle w:val="DocumentInfo"/>
              <w:rPr>
                <w:bCs w:val="0"/>
              </w:rPr>
            </w:pPr>
            <w:r w:rsidRPr="00280990">
              <w:rPr>
                <w:bCs w:val="0"/>
              </w:rPr>
              <w:t>Lead Partner:</w:t>
            </w:r>
          </w:p>
        </w:tc>
        <w:tc>
          <w:tcPr>
            <w:tcW w:w="7925" w:type="dxa"/>
            <w:shd w:val="clear" w:color="auto" w:fill="auto"/>
          </w:tcPr>
          <w:p w14:paraId="3DC0157D" w14:textId="7B78880C" w:rsidR="00164927" w:rsidRPr="00280990" w:rsidRDefault="00F13613" w:rsidP="00F13613">
            <w:pPr>
              <w:pStyle w:val="DocumentInfo"/>
              <w:rPr>
                <w:bCs w:val="0"/>
              </w:rPr>
            </w:pPr>
            <w:r>
              <w:rPr>
                <w:bCs w:val="0"/>
              </w:rPr>
              <w:t>GÉANT</w:t>
            </w:r>
          </w:p>
        </w:tc>
      </w:tr>
      <w:tr w:rsidR="00C205C4" w:rsidRPr="00280990" w14:paraId="1D0528F5" w14:textId="77777777" w:rsidTr="005330AB">
        <w:tc>
          <w:tcPr>
            <w:tcW w:w="1939" w:type="dxa"/>
            <w:shd w:val="clear" w:color="auto" w:fill="auto"/>
          </w:tcPr>
          <w:p w14:paraId="1C9BAFD7" w14:textId="77777777" w:rsidR="00C205C4" w:rsidRPr="00280990" w:rsidRDefault="00C205C4" w:rsidP="00AF3545">
            <w:pPr>
              <w:pStyle w:val="DocumentInfo"/>
              <w:rPr>
                <w:bCs w:val="0"/>
              </w:rPr>
            </w:pPr>
            <w:r w:rsidRPr="00280990">
              <w:rPr>
                <w:bCs w:val="0"/>
              </w:rPr>
              <w:t>Document Code:</w:t>
            </w:r>
          </w:p>
        </w:tc>
        <w:tc>
          <w:tcPr>
            <w:tcW w:w="7925" w:type="dxa"/>
            <w:shd w:val="clear" w:color="auto" w:fill="auto"/>
          </w:tcPr>
          <w:p w14:paraId="1BB5803B" w14:textId="60BDD74B" w:rsidR="00C205C4" w:rsidRPr="00280990" w:rsidRDefault="00E003F6" w:rsidP="00F13613">
            <w:pPr>
              <w:pStyle w:val="DocCode"/>
              <w:rPr>
                <w:bCs/>
              </w:rPr>
            </w:pPr>
            <w:r>
              <w:rPr>
                <w:bCs/>
              </w:rPr>
              <w:t>MNA2.1</w:t>
            </w:r>
          </w:p>
        </w:tc>
      </w:tr>
      <w:tr w:rsidR="009111D2" w:rsidRPr="009111D2" w14:paraId="6C611B75" w14:textId="77777777" w:rsidTr="005330AB">
        <w:trPr>
          <w:hidden/>
        </w:trPr>
        <w:tc>
          <w:tcPr>
            <w:tcW w:w="1939" w:type="dxa"/>
            <w:shd w:val="clear" w:color="auto" w:fill="auto"/>
          </w:tcPr>
          <w:p w14:paraId="6A010A74" w14:textId="77777777" w:rsidR="009111D2" w:rsidRPr="009111D2" w:rsidRDefault="009111D2" w:rsidP="009B0B72">
            <w:pPr>
              <w:pStyle w:val="DocumentInfo"/>
              <w:rPr>
                <w:bCs w:val="0"/>
                <w:vanish/>
              </w:rPr>
            </w:pPr>
            <w:r w:rsidRPr="009111D2">
              <w:rPr>
                <w:bCs w:val="0"/>
                <w:vanish/>
              </w:rPr>
              <w:t>Document Code (Word):</w:t>
            </w:r>
          </w:p>
        </w:tc>
        <w:tc>
          <w:tcPr>
            <w:tcW w:w="7925" w:type="dxa"/>
            <w:shd w:val="clear" w:color="auto" w:fill="auto"/>
          </w:tcPr>
          <w:p w14:paraId="44FB00F9" w14:textId="77777777" w:rsidR="009111D2" w:rsidRPr="009111D2" w:rsidRDefault="009111D2" w:rsidP="009111D2">
            <w:pPr>
              <w:pStyle w:val="DocumentInfo"/>
              <w:rPr>
                <w:vanish/>
              </w:rPr>
            </w:pPr>
            <w:r w:rsidRPr="009111D2">
              <w:rPr>
                <w:vanish/>
              </w:rPr>
              <w:t>&lt;GN3plusYY-nnn-nnn&gt;</w:t>
            </w:r>
          </w:p>
        </w:tc>
      </w:tr>
      <w:tr w:rsidR="009111D2" w:rsidRPr="00280990" w14:paraId="3CBC66F0" w14:textId="77777777" w:rsidTr="005330AB">
        <w:tc>
          <w:tcPr>
            <w:tcW w:w="1939" w:type="dxa"/>
            <w:shd w:val="clear" w:color="auto" w:fill="auto"/>
          </w:tcPr>
          <w:p w14:paraId="646750E3" w14:textId="10B60F45" w:rsidR="009111D2" w:rsidRPr="00280990" w:rsidRDefault="009111D2" w:rsidP="00280990">
            <w:pPr>
              <w:pStyle w:val="Authors"/>
              <w:tabs>
                <w:tab w:val="left" w:pos="1559"/>
              </w:tabs>
              <w:rPr>
                <w:bCs w:val="0"/>
              </w:rPr>
            </w:pPr>
            <w:r w:rsidRPr="00280990">
              <w:rPr>
                <w:bCs w:val="0"/>
              </w:rPr>
              <w:t>Authors:</w:t>
            </w:r>
            <w:r w:rsidR="00F13613">
              <w:rPr>
                <w:bCs w:val="0"/>
              </w:rPr>
              <w:t xml:space="preserve"> </w:t>
            </w:r>
          </w:p>
        </w:tc>
        <w:tc>
          <w:tcPr>
            <w:tcW w:w="7925" w:type="dxa"/>
            <w:shd w:val="clear" w:color="auto" w:fill="auto"/>
          </w:tcPr>
          <w:p w14:paraId="07998403" w14:textId="77777777" w:rsidR="009111D2" w:rsidRDefault="00F13613" w:rsidP="00A2679B">
            <w:pPr>
              <w:pStyle w:val="AuthorNames"/>
              <w:tabs>
                <w:tab w:val="left" w:pos="1559"/>
              </w:tabs>
              <w:rPr>
                <w:bCs w:val="0"/>
              </w:rPr>
            </w:pPr>
            <w:r>
              <w:rPr>
                <w:bCs w:val="0"/>
              </w:rPr>
              <w:t xml:space="preserve">Alessandra Scicchitano, </w:t>
            </w:r>
            <w:r w:rsidR="00A2679B">
              <w:rPr>
                <w:bCs w:val="0"/>
              </w:rPr>
              <w:t>GÉANT</w:t>
            </w:r>
            <w:r w:rsidR="00A2679B">
              <w:rPr>
                <w:bCs w:val="0"/>
              </w:rPr>
              <w:br/>
            </w:r>
            <w:r>
              <w:rPr>
                <w:bCs w:val="0"/>
              </w:rPr>
              <w:t xml:space="preserve">Jim </w:t>
            </w:r>
            <w:proofErr w:type="spellStart"/>
            <w:r>
              <w:rPr>
                <w:bCs w:val="0"/>
              </w:rPr>
              <w:t>Buddin</w:t>
            </w:r>
            <w:proofErr w:type="spellEnd"/>
            <w:r w:rsidR="00A2679B">
              <w:rPr>
                <w:bCs w:val="0"/>
              </w:rPr>
              <w:t>, GÉANT</w:t>
            </w:r>
          </w:p>
          <w:p w14:paraId="6A96F831" w14:textId="6D2A3754" w:rsidR="00A2679B" w:rsidRPr="00280990" w:rsidRDefault="00A2679B" w:rsidP="00A2679B">
            <w:pPr>
              <w:pStyle w:val="AuthorNames"/>
              <w:tabs>
                <w:tab w:val="left" w:pos="1559"/>
              </w:tabs>
              <w:rPr>
                <w:bCs w:val="0"/>
              </w:rPr>
            </w:pPr>
          </w:p>
        </w:tc>
      </w:tr>
    </w:tbl>
    <w:p w14:paraId="22C5D7B0" w14:textId="276A092F" w:rsidR="00D406FC" w:rsidRDefault="00D406FC" w:rsidP="00D406FC">
      <w:pPr>
        <w:pStyle w:val="DocumentInfo"/>
      </w:pPr>
      <w:r>
        <w:t xml:space="preserve">© </w:t>
      </w:r>
      <w:r w:rsidR="00330763">
        <w:t xml:space="preserve">GÉANT on behalf of the AARC </w:t>
      </w:r>
      <w:r>
        <w:t>project.</w:t>
      </w:r>
    </w:p>
    <w:p w14:paraId="1AF02DE4" w14:textId="77777777" w:rsidR="00D406FC" w:rsidRDefault="00D406FC" w:rsidP="00D406FC">
      <w:pPr>
        <w:pStyle w:val="DocumentInfo"/>
      </w:pPr>
      <w:r>
        <w:t xml:space="preserve">The research leading to these results has received funding from the European Community’s </w:t>
      </w:r>
      <w:r w:rsidR="00330763">
        <w:t xml:space="preserve">Horizon2020 Programme </w:t>
      </w:r>
      <w:r>
        <w:t xml:space="preserve">under </w:t>
      </w:r>
      <w:r w:rsidR="009A2C13">
        <w:t>G</w:t>
      </w:r>
      <w:r>
        <w:t xml:space="preserve">rant </w:t>
      </w:r>
      <w:r w:rsidR="009A2C13">
        <w:t>A</w:t>
      </w:r>
      <w:r>
        <w:t xml:space="preserve">greement </w:t>
      </w:r>
      <w:r w:rsidR="009A2C13">
        <w:t>No.</w:t>
      </w:r>
      <w:r>
        <w:t xml:space="preserve"> </w:t>
      </w:r>
      <w:r w:rsidR="00330763" w:rsidRPr="00330763">
        <w:rPr>
          <w:bCs w:val="0"/>
        </w:rPr>
        <w:t>653965</w:t>
      </w:r>
      <w:r w:rsidR="00330763">
        <w:t xml:space="preserve"> </w:t>
      </w:r>
      <w:r>
        <w:t>(</w:t>
      </w:r>
      <w:r w:rsidR="00330763">
        <w:t>AARC</w:t>
      </w:r>
      <w:r>
        <w:t>).</w:t>
      </w:r>
    </w:p>
    <w:p w14:paraId="0B1D4B17" w14:textId="77777777" w:rsidR="00C205C4" w:rsidRPr="006E1ECE" w:rsidRDefault="00164927" w:rsidP="00164927">
      <w:pPr>
        <w:pStyle w:val="AbstractTitle"/>
      </w:pPr>
      <w:r w:rsidRPr="006E1ECE">
        <w:t>Abstract</w:t>
      </w:r>
    </w:p>
    <w:p w14:paraId="17D9BED2" w14:textId="177A3F1B" w:rsidR="00AD4C00" w:rsidRDefault="00AD4C00" w:rsidP="00AD4C00">
      <w:pPr>
        <w:pStyle w:val="BodyText"/>
        <w:rPr>
          <w:rFonts w:cs="Arial"/>
          <w:bCs/>
          <w:color w:val="004359"/>
          <w:kern w:val="28"/>
          <w:sz w:val="16"/>
          <w:szCs w:val="16"/>
          <w:lang w:val="en-US"/>
        </w:rPr>
      </w:pPr>
      <w:r w:rsidRPr="00923468">
        <w:rPr>
          <w:rFonts w:cs="Arial"/>
          <w:bCs/>
          <w:color w:val="004359"/>
          <w:kern w:val="28"/>
          <w:sz w:val="16"/>
          <w:szCs w:val="16"/>
        </w:rPr>
        <w:t>This document by NA2 Task 1</w:t>
      </w:r>
      <w:r>
        <w:rPr>
          <w:rFonts w:cs="Arial"/>
          <w:bCs/>
          <w:color w:val="004359"/>
          <w:kern w:val="28"/>
          <w:sz w:val="16"/>
          <w:szCs w:val="16"/>
        </w:rPr>
        <w:t xml:space="preserve"> “Learning Needs Analysis”</w:t>
      </w:r>
      <w:r w:rsidRPr="00923468">
        <w:rPr>
          <w:rFonts w:cs="Arial"/>
          <w:bCs/>
          <w:color w:val="004359"/>
          <w:kern w:val="28"/>
          <w:sz w:val="16"/>
          <w:szCs w:val="16"/>
        </w:rPr>
        <w:t xml:space="preserve"> </w:t>
      </w:r>
      <w:r>
        <w:rPr>
          <w:rFonts w:cs="Arial"/>
          <w:bCs/>
          <w:color w:val="004359"/>
          <w:kern w:val="28"/>
          <w:sz w:val="16"/>
          <w:szCs w:val="16"/>
          <w:lang w:val="en-US"/>
        </w:rPr>
        <w:t>sets</w:t>
      </w:r>
      <w:r w:rsidRPr="00AD4C00">
        <w:rPr>
          <w:rFonts w:cs="Arial"/>
          <w:bCs/>
          <w:color w:val="004359"/>
          <w:kern w:val="28"/>
          <w:sz w:val="16"/>
          <w:szCs w:val="16"/>
          <w:lang w:val="en-US"/>
        </w:rPr>
        <w:t xml:space="preserve"> clear guidelines and standards for all parties responsible for producing training materials </w:t>
      </w:r>
      <w:r>
        <w:rPr>
          <w:rFonts w:cs="Arial"/>
          <w:bCs/>
          <w:color w:val="004359"/>
          <w:kern w:val="28"/>
          <w:sz w:val="16"/>
          <w:szCs w:val="16"/>
          <w:lang w:val="en-US"/>
        </w:rPr>
        <w:t>within the NA2 activity.</w:t>
      </w:r>
      <w:r w:rsidRPr="00AD4C00">
        <w:rPr>
          <w:rFonts w:cs="Arial"/>
          <w:bCs/>
          <w:color w:val="004359"/>
          <w:kern w:val="28"/>
          <w:sz w:val="16"/>
          <w:szCs w:val="16"/>
          <w:lang w:val="en-US"/>
        </w:rPr>
        <w:t xml:space="preserve"> </w:t>
      </w:r>
    </w:p>
    <w:p w14:paraId="79E9C900" w14:textId="77777777" w:rsidR="00FE00B0" w:rsidRDefault="00FE00B0" w:rsidP="00D2659E">
      <w:pPr>
        <w:pStyle w:val="Contents-Title"/>
        <w:tabs>
          <w:tab w:val="center" w:pos="4932"/>
        </w:tabs>
      </w:pPr>
    </w:p>
    <w:p w14:paraId="42C6556B" w14:textId="77777777" w:rsidR="005921AB" w:rsidRPr="006E1ECE" w:rsidRDefault="005921AB" w:rsidP="00D2659E">
      <w:pPr>
        <w:pStyle w:val="Contents-Title"/>
        <w:tabs>
          <w:tab w:val="center" w:pos="4932"/>
        </w:tabs>
      </w:pPr>
      <w:r w:rsidRPr="006E1ECE">
        <w:lastRenderedPageBreak/>
        <w:t>Table of Contents</w:t>
      </w:r>
    </w:p>
    <w:p w14:paraId="08B91AAC" w14:textId="77777777" w:rsidR="0080331A" w:rsidRDefault="0060452D">
      <w:pPr>
        <w:pStyle w:val="TOC1"/>
        <w:rPr>
          <w:rFonts w:asciiTheme="minorHAnsi" w:eastAsiaTheme="minorEastAsia" w:hAnsiTheme="minorHAnsi" w:cstheme="minorBidi"/>
          <w:noProof/>
          <w:sz w:val="24"/>
          <w:szCs w:val="24"/>
          <w:lang w:val="en-US" w:eastAsia="ja-JP"/>
        </w:rPr>
      </w:pPr>
      <w:r w:rsidRPr="006E1ECE">
        <w:fldChar w:fldCharType="begin"/>
      </w:r>
      <w:r w:rsidRPr="006E1ECE">
        <w:instrText xml:space="preserve"> TOC \o "1-3" \h \z \t "Heading 6,1,Heading 7,2,Heading 8,3" </w:instrText>
      </w:r>
      <w:r w:rsidRPr="006E1ECE">
        <w:fldChar w:fldCharType="separate"/>
      </w:r>
      <w:r w:rsidR="0080331A">
        <w:rPr>
          <w:noProof/>
        </w:rPr>
        <w:t>Executive Summary</w:t>
      </w:r>
      <w:r w:rsidR="0080331A">
        <w:rPr>
          <w:noProof/>
        </w:rPr>
        <w:tab/>
      </w:r>
      <w:r w:rsidR="0080331A">
        <w:rPr>
          <w:noProof/>
        </w:rPr>
        <w:fldChar w:fldCharType="begin"/>
      </w:r>
      <w:r w:rsidR="0080331A">
        <w:rPr>
          <w:noProof/>
        </w:rPr>
        <w:instrText xml:space="preserve"> PAGEREF _Toc299183578 \h </w:instrText>
      </w:r>
      <w:r w:rsidR="0080331A">
        <w:rPr>
          <w:noProof/>
        </w:rPr>
      </w:r>
      <w:r w:rsidR="0080331A">
        <w:rPr>
          <w:noProof/>
        </w:rPr>
        <w:fldChar w:fldCharType="separate"/>
      </w:r>
      <w:r w:rsidR="0080331A">
        <w:rPr>
          <w:noProof/>
        </w:rPr>
        <w:t>1</w:t>
      </w:r>
      <w:r w:rsidR="0080331A">
        <w:rPr>
          <w:noProof/>
        </w:rPr>
        <w:fldChar w:fldCharType="end"/>
      </w:r>
    </w:p>
    <w:p w14:paraId="4040EE6F"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1</w:t>
      </w:r>
      <w:r>
        <w:rPr>
          <w:rFonts w:asciiTheme="minorHAnsi" w:eastAsiaTheme="minorEastAsia" w:hAnsiTheme="minorHAnsi" w:cstheme="minorBidi"/>
          <w:noProof/>
          <w:sz w:val="24"/>
          <w:szCs w:val="24"/>
          <w:lang w:val="en-US" w:eastAsia="ja-JP"/>
        </w:rPr>
        <w:tab/>
      </w:r>
      <w:r>
        <w:rPr>
          <w:noProof/>
        </w:rPr>
        <w:t>Introduction</w:t>
      </w:r>
      <w:r>
        <w:rPr>
          <w:noProof/>
        </w:rPr>
        <w:tab/>
      </w:r>
      <w:r>
        <w:rPr>
          <w:noProof/>
        </w:rPr>
        <w:fldChar w:fldCharType="begin"/>
      </w:r>
      <w:r>
        <w:rPr>
          <w:noProof/>
        </w:rPr>
        <w:instrText xml:space="preserve"> PAGEREF _Toc299183579 \h </w:instrText>
      </w:r>
      <w:r>
        <w:rPr>
          <w:noProof/>
        </w:rPr>
      </w:r>
      <w:r>
        <w:rPr>
          <w:noProof/>
        </w:rPr>
        <w:fldChar w:fldCharType="separate"/>
      </w:r>
      <w:r>
        <w:rPr>
          <w:noProof/>
        </w:rPr>
        <w:t>2</w:t>
      </w:r>
      <w:r>
        <w:rPr>
          <w:noProof/>
        </w:rPr>
        <w:fldChar w:fldCharType="end"/>
      </w:r>
    </w:p>
    <w:p w14:paraId="1607E9C6"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2</w:t>
      </w:r>
      <w:r>
        <w:rPr>
          <w:rFonts w:asciiTheme="minorHAnsi" w:eastAsiaTheme="minorEastAsia" w:hAnsiTheme="minorHAnsi" w:cstheme="minorBidi"/>
          <w:noProof/>
          <w:sz w:val="24"/>
          <w:szCs w:val="24"/>
          <w:lang w:val="en-US" w:eastAsia="ja-JP"/>
        </w:rPr>
        <w:tab/>
      </w:r>
      <w:r>
        <w:rPr>
          <w:noProof/>
        </w:rPr>
        <w:t>The Training cycle</w:t>
      </w:r>
      <w:r>
        <w:rPr>
          <w:noProof/>
        </w:rPr>
        <w:tab/>
      </w:r>
      <w:r>
        <w:rPr>
          <w:noProof/>
        </w:rPr>
        <w:fldChar w:fldCharType="begin"/>
      </w:r>
      <w:r>
        <w:rPr>
          <w:noProof/>
        </w:rPr>
        <w:instrText xml:space="preserve"> PAGEREF _Toc299183580 \h </w:instrText>
      </w:r>
      <w:r>
        <w:rPr>
          <w:noProof/>
        </w:rPr>
      </w:r>
      <w:r>
        <w:rPr>
          <w:noProof/>
        </w:rPr>
        <w:fldChar w:fldCharType="separate"/>
      </w:r>
      <w:r>
        <w:rPr>
          <w:noProof/>
        </w:rPr>
        <w:t>3</w:t>
      </w:r>
      <w:r>
        <w:rPr>
          <w:noProof/>
        </w:rPr>
        <w:fldChar w:fldCharType="end"/>
      </w:r>
    </w:p>
    <w:p w14:paraId="48A0156A" w14:textId="77777777" w:rsidR="0080331A" w:rsidRDefault="0080331A">
      <w:pPr>
        <w:pStyle w:val="TOC2"/>
        <w:tabs>
          <w:tab w:val="left" w:pos="1765"/>
        </w:tabs>
        <w:rPr>
          <w:rFonts w:asciiTheme="minorHAnsi" w:eastAsiaTheme="minorEastAsia" w:hAnsiTheme="minorHAnsi" w:cstheme="minorBidi"/>
          <w:noProof/>
          <w:sz w:val="24"/>
          <w:szCs w:val="24"/>
          <w:lang w:val="en-US" w:eastAsia="ja-JP"/>
        </w:rPr>
      </w:pPr>
      <w:r w:rsidRPr="00776F87">
        <w:rPr>
          <w:noProof/>
          <w:color w:val="5F8EA8"/>
        </w:rPr>
        <w:t>2.1</w:t>
      </w:r>
      <w:r>
        <w:rPr>
          <w:rFonts w:asciiTheme="minorHAnsi" w:eastAsiaTheme="minorEastAsia" w:hAnsiTheme="minorHAnsi" w:cstheme="minorBidi"/>
          <w:noProof/>
          <w:sz w:val="24"/>
          <w:szCs w:val="24"/>
          <w:lang w:val="en-US" w:eastAsia="ja-JP"/>
        </w:rPr>
        <w:tab/>
      </w:r>
      <w:r>
        <w:rPr>
          <w:noProof/>
        </w:rPr>
        <w:t>Designing a successful Learning Event</w:t>
      </w:r>
      <w:r>
        <w:rPr>
          <w:noProof/>
        </w:rPr>
        <w:tab/>
      </w:r>
      <w:r>
        <w:rPr>
          <w:noProof/>
        </w:rPr>
        <w:fldChar w:fldCharType="begin"/>
      </w:r>
      <w:r>
        <w:rPr>
          <w:noProof/>
        </w:rPr>
        <w:instrText xml:space="preserve"> PAGEREF _Toc299183581 \h </w:instrText>
      </w:r>
      <w:r>
        <w:rPr>
          <w:noProof/>
        </w:rPr>
      </w:r>
      <w:r>
        <w:rPr>
          <w:noProof/>
        </w:rPr>
        <w:fldChar w:fldCharType="separate"/>
      </w:r>
      <w:r>
        <w:rPr>
          <w:noProof/>
        </w:rPr>
        <w:t>4</w:t>
      </w:r>
      <w:r>
        <w:rPr>
          <w:noProof/>
        </w:rPr>
        <w:fldChar w:fldCharType="end"/>
      </w:r>
    </w:p>
    <w:p w14:paraId="40625E19"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2.1.1</w:t>
      </w:r>
      <w:r>
        <w:rPr>
          <w:rFonts w:asciiTheme="minorHAnsi" w:eastAsiaTheme="minorEastAsia" w:hAnsiTheme="minorHAnsi" w:cstheme="minorBidi"/>
          <w:noProof/>
          <w:sz w:val="24"/>
          <w:szCs w:val="24"/>
          <w:lang w:val="en-US" w:eastAsia="ja-JP"/>
        </w:rPr>
        <w:tab/>
      </w:r>
      <w:r>
        <w:rPr>
          <w:noProof/>
        </w:rPr>
        <w:t>Training Needs Analysis</w:t>
      </w:r>
      <w:r>
        <w:rPr>
          <w:noProof/>
        </w:rPr>
        <w:tab/>
      </w:r>
      <w:r>
        <w:rPr>
          <w:noProof/>
        </w:rPr>
        <w:fldChar w:fldCharType="begin"/>
      </w:r>
      <w:r>
        <w:rPr>
          <w:noProof/>
        </w:rPr>
        <w:instrText xml:space="preserve"> PAGEREF _Toc299183582 \h </w:instrText>
      </w:r>
      <w:r>
        <w:rPr>
          <w:noProof/>
        </w:rPr>
      </w:r>
      <w:r>
        <w:rPr>
          <w:noProof/>
        </w:rPr>
        <w:fldChar w:fldCharType="separate"/>
      </w:r>
      <w:r>
        <w:rPr>
          <w:noProof/>
        </w:rPr>
        <w:t>4</w:t>
      </w:r>
      <w:r>
        <w:rPr>
          <w:noProof/>
        </w:rPr>
        <w:fldChar w:fldCharType="end"/>
      </w:r>
    </w:p>
    <w:p w14:paraId="18C0AFB7"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2.1.2</w:t>
      </w:r>
      <w:r>
        <w:rPr>
          <w:rFonts w:asciiTheme="minorHAnsi" w:eastAsiaTheme="minorEastAsia" w:hAnsiTheme="minorHAnsi" w:cstheme="minorBidi"/>
          <w:noProof/>
          <w:sz w:val="24"/>
          <w:szCs w:val="24"/>
          <w:lang w:val="en-US" w:eastAsia="ja-JP"/>
        </w:rPr>
        <w:tab/>
      </w:r>
      <w:r>
        <w:rPr>
          <w:noProof/>
        </w:rPr>
        <w:t>Course Aims and Learning Objectives</w:t>
      </w:r>
      <w:r>
        <w:rPr>
          <w:noProof/>
        </w:rPr>
        <w:tab/>
      </w:r>
      <w:r>
        <w:rPr>
          <w:noProof/>
        </w:rPr>
        <w:fldChar w:fldCharType="begin"/>
      </w:r>
      <w:r>
        <w:rPr>
          <w:noProof/>
        </w:rPr>
        <w:instrText xml:space="preserve"> PAGEREF _Toc299183583 \h </w:instrText>
      </w:r>
      <w:r>
        <w:rPr>
          <w:noProof/>
        </w:rPr>
      </w:r>
      <w:r>
        <w:rPr>
          <w:noProof/>
        </w:rPr>
        <w:fldChar w:fldCharType="separate"/>
      </w:r>
      <w:r>
        <w:rPr>
          <w:noProof/>
        </w:rPr>
        <w:t>4</w:t>
      </w:r>
      <w:r>
        <w:rPr>
          <w:noProof/>
        </w:rPr>
        <w:fldChar w:fldCharType="end"/>
      </w:r>
    </w:p>
    <w:p w14:paraId="3321AFA9"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3</w:t>
      </w:r>
      <w:r>
        <w:rPr>
          <w:rFonts w:asciiTheme="minorHAnsi" w:eastAsiaTheme="minorEastAsia" w:hAnsiTheme="minorHAnsi" w:cstheme="minorBidi"/>
          <w:noProof/>
          <w:sz w:val="24"/>
          <w:szCs w:val="24"/>
          <w:lang w:val="en-US" w:eastAsia="ja-JP"/>
        </w:rPr>
        <w:tab/>
      </w:r>
      <w:r>
        <w:rPr>
          <w:noProof/>
        </w:rPr>
        <w:t>Training content</w:t>
      </w:r>
      <w:r>
        <w:rPr>
          <w:noProof/>
        </w:rPr>
        <w:tab/>
      </w:r>
      <w:r>
        <w:rPr>
          <w:noProof/>
        </w:rPr>
        <w:fldChar w:fldCharType="begin"/>
      </w:r>
      <w:r>
        <w:rPr>
          <w:noProof/>
        </w:rPr>
        <w:instrText xml:space="preserve"> PAGEREF _Toc299183584 \h </w:instrText>
      </w:r>
      <w:r>
        <w:rPr>
          <w:noProof/>
        </w:rPr>
      </w:r>
      <w:r>
        <w:rPr>
          <w:noProof/>
        </w:rPr>
        <w:fldChar w:fldCharType="separate"/>
      </w:r>
      <w:r>
        <w:rPr>
          <w:noProof/>
        </w:rPr>
        <w:t>6</w:t>
      </w:r>
      <w:r>
        <w:rPr>
          <w:noProof/>
        </w:rPr>
        <w:fldChar w:fldCharType="end"/>
      </w:r>
    </w:p>
    <w:p w14:paraId="2E5CB85E"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4</w:t>
      </w:r>
      <w:r>
        <w:rPr>
          <w:rFonts w:asciiTheme="minorHAnsi" w:eastAsiaTheme="minorEastAsia" w:hAnsiTheme="minorHAnsi" w:cstheme="minorBidi"/>
          <w:noProof/>
          <w:sz w:val="24"/>
          <w:szCs w:val="24"/>
          <w:lang w:val="en-US" w:eastAsia="ja-JP"/>
        </w:rPr>
        <w:tab/>
      </w:r>
      <w:r>
        <w:rPr>
          <w:noProof/>
        </w:rPr>
        <w:t>Training Material</w:t>
      </w:r>
      <w:r>
        <w:rPr>
          <w:noProof/>
        </w:rPr>
        <w:tab/>
      </w:r>
      <w:r>
        <w:rPr>
          <w:noProof/>
        </w:rPr>
        <w:fldChar w:fldCharType="begin"/>
      </w:r>
      <w:r>
        <w:rPr>
          <w:noProof/>
        </w:rPr>
        <w:instrText xml:space="preserve"> PAGEREF _Toc299183585 \h </w:instrText>
      </w:r>
      <w:r>
        <w:rPr>
          <w:noProof/>
        </w:rPr>
      </w:r>
      <w:r>
        <w:rPr>
          <w:noProof/>
        </w:rPr>
        <w:fldChar w:fldCharType="separate"/>
      </w:r>
      <w:r>
        <w:rPr>
          <w:noProof/>
        </w:rPr>
        <w:t>6</w:t>
      </w:r>
      <w:r>
        <w:rPr>
          <w:noProof/>
        </w:rPr>
        <w:fldChar w:fldCharType="end"/>
      </w:r>
    </w:p>
    <w:p w14:paraId="3619BD0D"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5</w:t>
      </w:r>
      <w:r>
        <w:rPr>
          <w:rFonts w:asciiTheme="minorHAnsi" w:eastAsiaTheme="minorEastAsia" w:hAnsiTheme="minorHAnsi" w:cstheme="minorBidi"/>
          <w:noProof/>
          <w:sz w:val="24"/>
          <w:szCs w:val="24"/>
          <w:lang w:val="en-US" w:eastAsia="ja-JP"/>
        </w:rPr>
        <w:tab/>
      </w:r>
      <w:r>
        <w:rPr>
          <w:noProof/>
        </w:rPr>
        <w:t>Different types of Material</w:t>
      </w:r>
      <w:r>
        <w:rPr>
          <w:noProof/>
        </w:rPr>
        <w:tab/>
      </w:r>
      <w:r>
        <w:rPr>
          <w:noProof/>
        </w:rPr>
        <w:fldChar w:fldCharType="begin"/>
      </w:r>
      <w:r>
        <w:rPr>
          <w:noProof/>
        </w:rPr>
        <w:instrText xml:space="preserve"> PAGEREF _Toc299183586 \h </w:instrText>
      </w:r>
      <w:r>
        <w:rPr>
          <w:noProof/>
        </w:rPr>
      </w:r>
      <w:r>
        <w:rPr>
          <w:noProof/>
        </w:rPr>
        <w:fldChar w:fldCharType="separate"/>
      </w:r>
      <w:r>
        <w:rPr>
          <w:noProof/>
        </w:rPr>
        <w:t>7</w:t>
      </w:r>
      <w:r>
        <w:rPr>
          <w:noProof/>
        </w:rPr>
        <w:fldChar w:fldCharType="end"/>
      </w:r>
    </w:p>
    <w:p w14:paraId="14765977" w14:textId="77777777" w:rsidR="0080331A" w:rsidRDefault="0080331A">
      <w:pPr>
        <w:pStyle w:val="TOC2"/>
        <w:tabs>
          <w:tab w:val="left" w:pos="1765"/>
        </w:tabs>
        <w:rPr>
          <w:rFonts w:asciiTheme="minorHAnsi" w:eastAsiaTheme="minorEastAsia" w:hAnsiTheme="minorHAnsi" w:cstheme="minorBidi"/>
          <w:noProof/>
          <w:sz w:val="24"/>
          <w:szCs w:val="24"/>
          <w:lang w:val="en-US" w:eastAsia="ja-JP"/>
        </w:rPr>
      </w:pPr>
      <w:r w:rsidRPr="00776F87">
        <w:rPr>
          <w:noProof/>
          <w:color w:val="5F8EA8"/>
        </w:rPr>
        <w:t>5.1</w:t>
      </w:r>
      <w:r>
        <w:rPr>
          <w:rFonts w:asciiTheme="minorHAnsi" w:eastAsiaTheme="minorEastAsia" w:hAnsiTheme="minorHAnsi" w:cstheme="minorBidi"/>
          <w:noProof/>
          <w:sz w:val="24"/>
          <w:szCs w:val="24"/>
          <w:lang w:val="en-US" w:eastAsia="ja-JP"/>
        </w:rPr>
        <w:tab/>
      </w:r>
      <w:r>
        <w:rPr>
          <w:noProof/>
        </w:rPr>
        <w:t>The Slide set</w:t>
      </w:r>
      <w:r>
        <w:rPr>
          <w:noProof/>
        </w:rPr>
        <w:tab/>
      </w:r>
      <w:r>
        <w:rPr>
          <w:noProof/>
        </w:rPr>
        <w:fldChar w:fldCharType="begin"/>
      </w:r>
      <w:r>
        <w:rPr>
          <w:noProof/>
        </w:rPr>
        <w:instrText xml:space="preserve"> PAGEREF _Toc299183587 \h </w:instrText>
      </w:r>
      <w:r>
        <w:rPr>
          <w:noProof/>
        </w:rPr>
      </w:r>
      <w:r>
        <w:rPr>
          <w:noProof/>
        </w:rPr>
        <w:fldChar w:fldCharType="separate"/>
      </w:r>
      <w:r>
        <w:rPr>
          <w:noProof/>
        </w:rPr>
        <w:t>7</w:t>
      </w:r>
      <w:r>
        <w:rPr>
          <w:noProof/>
        </w:rPr>
        <w:fldChar w:fldCharType="end"/>
      </w:r>
    </w:p>
    <w:p w14:paraId="1B52F77C"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5.1.1</w:t>
      </w:r>
      <w:r>
        <w:rPr>
          <w:rFonts w:asciiTheme="minorHAnsi" w:eastAsiaTheme="minorEastAsia" w:hAnsiTheme="minorHAnsi" w:cstheme="minorBidi"/>
          <w:noProof/>
          <w:sz w:val="24"/>
          <w:szCs w:val="24"/>
          <w:lang w:val="en-US" w:eastAsia="ja-JP"/>
        </w:rPr>
        <w:tab/>
      </w:r>
      <w:r>
        <w:rPr>
          <w:noProof/>
        </w:rPr>
        <w:t>Too much text</w:t>
      </w:r>
      <w:r>
        <w:rPr>
          <w:noProof/>
        </w:rPr>
        <w:tab/>
      </w:r>
      <w:r>
        <w:rPr>
          <w:noProof/>
        </w:rPr>
        <w:fldChar w:fldCharType="begin"/>
      </w:r>
      <w:r>
        <w:rPr>
          <w:noProof/>
        </w:rPr>
        <w:instrText xml:space="preserve"> PAGEREF _Toc299183588 \h </w:instrText>
      </w:r>
      <w:r>
        <w:rPr>
          <w:noProof/>
        </w:rPr>
      </w:r>
      <w:r>
        <w:rPr>
          <w:noProof/>
        </w:rPr>
        <w:fldChar w:fldCharType="separate"/>
      </w:r>
      <w:r>
        <w:rPr>
          <w:noProof/>
        </w:rPr>
        <w:t>8</w:t>
      </w:r>
      <w:r>
        <w:rPr>
          <w:noProof/>
        </w:rPr>
        <w:fldChar w:fldCharType="end"/>
      </w:r>
    </w:p>
    <w:p w14:paraId="58ED0DF0"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5.1.2</w:t>
      </w:r>
      <w:r>
        <w:rPr>
          <w:rFonts w:asciiTheme="minorHAnsi" w:eastAsiaTheme="minorEastAsia" w:hAnsiTheme="minorHAnsi" w:cstheme="minorBidi"/>
          <w:noProof/>
          <w:sz w:val="24"/>
          <w:szCs w:val="24"/>
          <w:lang w:val="en-US" w:eastAsia="ja-JP"/>
        </w:rPr>
        <w:tab/>
      </w:r>
      <w:r>
        <w:rPr>
          <w:noProof/>
        </w:rPr>
        <w:t>Too much information</w:t>
      </w:r>
      <w:r>
        <w:rPr>
          <w:noProof/>
        </w:rPr>
        <w:tab/>
      </w:r>
      <w:r>
        <w:rPr>
          <w:noProof/>
        </w:rPr>
        <w:fldChar w:fldCharType="begin"/>
      </w:r>
      <w:r>
        <w:rPr>
          <w:noProof/>
        </w:rPr>
        <w:instrText xml:space="preserve"> PAGEREF _Toc299183589 \h </w:instrText>
      </w:r>
      <w:r>
        <w:rPr>
          <w:noProof/>
        </w:rPr>
      </w:r>
      <w:r>
        <w:rPr>
          <w:noProof/>
        </w:rPr>
        <w:fldChar w:fldCharType="separate"/>
      </w:r>
      <w:r>
        <w:rPr>
          <w:noProof/>
        </w:rPr>
        <w:t>8</w:t>
      </w:r>
      <w:r>
        <w:rPr>
          <w:noProof/>
        </w:rPr>
        <w:fldChar w:fldCharType="end"/>
      </w:r>
    </w:p>
    <w:p w14:paraId="193C8B61"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5.1.3</w:t>
      </w:r>
      <w:r>
        <w:rPr>
          <w:rFonts w:asciiTheme="minorHAnsi" w:eastAsiaTheme="minorEastAsia" w:hAnsiTheme="minorHAnsi" w:cstheme="minorBidi"/>
          <w:noProof/>
          <w:sz w:val="24"/>
          <w:szCs w:val="24"/>
          <w:lang w:val="en-US" w:eastAsia="ja-JP"/>
        </w:rPr>
        <w:tab/>
      </w:r>
      <w:r>
        <w:rPr>
          <w:noProof/>
        </w:rPr>
        <w:t>Too many slides</w:t>
      </w:r>
      <w:r>
        <w:rPr>
          <w:noProof/>
        </w:rPr>
        <w:tab/>
      </w:r>
      <w:r>
        <w:rPr>
          <w:noProof/>
        </w:rPr>
        <w:fldChar w:fldCharType="begin"/>
      </w:r>
      <w:r>
        <w:rPr>
          <w:noProof/>
        </w:rPr>
        <w:instrText xml:space="preserve"> PAGEREF _Toc299183590 \h </w:instrText>
      </w:r>
      <w:r>
        <w:rPr>
          <w:noProof/>
        </w:rPr>
      </w:r>
      <w:r>
        <w:rPr>
          <w:noProof/>
        </w:rPr>
        <w:fldChar w:fldCharType="separate"/>
      </w:r>
      <w:r>
        <w:rPr>
          <w:noProof/>
        </w:rPr>
        <w:t>8</w:t>
      </w:r>
      <w:r>
        <w:rPr>
          <w:noProof/>
        </w:rPr>
        <w:fldChar w:fldCharType="end"/>
      </w:r>
    </w:p>
    <w:p w14:paraId="42BBBDE3"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5.1.4</w:t>
      </w:r>
      <w:r>
        <w:rPr>
          <w:rFonts w:asciiTheme="minorHAnsi" w:eastAsiaTheme="minorEastAsia" w:hAnsiTheme="minorHAnsi" w:cstheme="minorBidi"/>
          <w:noProof/>
          <w:sz w:val="24"/>
          <w:szCs w:val="24"/>
          <w:lang w:val="en-US" w:eastAsia="ja-JP"/>
        </w:rPr>
        <w:tab/>
      </w:r>
      <w:r>
        <w:rPr>
          <w:noProof/>
        </w:rPr>
        <w:t>Too much animation</w:t>
      </w:r>
      <w:r>
        <w:rPr>
          <w:noProof/>
        </w:rPr>
        <w:tab/>
      </w:r>
      <w:r>
        <w:rPr>
          <w:noProof/>
        </w:rPr>
        <w:fldChar w:fldCharType="begin"/>
      </w:r>
      <w:r>
        <w:rPr>
          <w:noProof/>
        </w:rPr>
        <w:instrText xml:space="preserve"> PAGEREF _Toc299183591 \h </w:instrText>
      </w:r>
      <w:r>
        <w:rPr>
          <w:noProof/>
        </w:rPr>
      </w:r>
      <w:r>
        <w:rPr>
          <w:noProof/>
        </w:rPr>
        <w:fldChar w:fldCharType="separate"/>
      </w:r>
      <w:r>
        <w:rPr>
          <w:noProof/>
        </w:rPr>
        <w:t>8</w:t>
      </w:r>
      <w:r>
        <w:rPr>
          <w:noProof/>
        </w:rPr>
        <w:fldChar w:fldCharType="end"/>
      </w:r>
    </w:p>
    <w:p w14:paraId="37708967" w14:textId="77777777" w:rsidR="0080331A" w:rsidRDefault="0080331A">
      <w:pPr>
        <w:pStyle w:val="TOC3"/>
        <w:tabs>
          <w:tab w:val="left" w:pos="2613"/>
        </w:tabs>
        <w:rPr>
          <w:rFonts w:asciiTheme="minorHAnsi" w:eastAsiaTheme="minorEastAsia" w:hAnsiTheme="minorHAnsi" w:cstheme="minorBidi"/>
          <w:noProof/>
          <w:sz w:val="24"/>
          <w:szCs w:val="24"/>
          <w:lang w:val="en-US" w:eastAsia="ja-JP"/>
        </w:rPr>
      </w:pPr>
      <w:r w:rsidRPr="00776F87">
        <w:rPr>
          <w:noProof/>
          <w:color w:val="5F8EA8"/>
        </w:rPr>
        <w:t>5.1.5</w:t>
      </w:r>
      <w:r>
        <w:rPr>
          <w:rFonts w:asciiTheme="minorHAnsi" w:eastAsiaTheme="minorEastAsia" w:hAnsiTheme="minorHAnsi" w:cstheme="minorBidi"/>
          <w:noProof/>
          <w:sz w:val="24"/>
          <w:szCs w:val="24"/>
          <w:lang w:val="en-US" w:eastAsia="ja-JP"/>
        </w:rPr>
        <w:tab/>
      </w:r>
      <w:r>
        <w:rPr>
          <w:noProof/>
        </w:rPr>
        <w:t>Slide notes</w:t>
      </w:r>
      <w:r>
        <w:rPr>
          <w:noProof/>
        </w:rPr>
        <w:tab/>
      </w:r>
      <w:r>
        <w:rPr>
          <w:noProof/>
        </w:rPr>
        <w:fldChar w:fldCharType="begin"/>
      </w:r>
      <w:r>
        <w:rPr>
          <w:noProof/>
        </w:rPr>
        <w:instrText xml:space="preserve"> PAGEREF _Toc299183592 \h </w:instrText>
      </w:r>
      <w:r>
        <w:rPr>
          <w:noProof/>
        </w:rPr>
      </w:r>
      <w:r>
        <w:rPr>
          <w:noProof/>
        </w:rPr>
        <w:fldChar w:fldCharType="separate"/>
      </w:r>
      <w:r>
        <w:rPr>
          <w:noProof/>
        </w:rPr>
        <w:t>8</w:t>
      </w:r>
      <w:r>
        <w:rPr>
          <w:noProof/>
        </w:rPr>
        <w:fldChar w:fldCharType="end"/>
      </w:r>
    </w:p>
    <w:p w14:paraId="73540962" w14:textId="77777777" w:rsidR="0080331A" w:rsidRDefault="0080331A">
      <w:pPr>
        <w:pStyle w:val="TOC2"/>
        <w:tabs>
          <w:tab w:val="left" w:pos="1765"/>
        </w:tabs>
        <w:rPr>
          <w:rFonts w:asciiTheme="minorHAnsi" w:eastAsiaTheme="minorEastAsia" w:hAnsiTheme="minorHAnsi" w:cstheme="minorBidi"/>
          <w:noProof/>
          <w:sz w:val="24"/>
          <w:szCs w:val="24"/>
          <w:lang w:val="en-US" w:eastAsia="ja-JP"/>
        </w:rPr>
      </w:pPr>
      <w:r w:rsidRPr="00776F87">
        <w:rPr>
          <w:noProof/>
          <w:color w:val="5F8EA8"/>
        </w:rPr>
        <w:t>5.2</w:t>
      </w:r>
      <w:r>
        <w:rPr>
          <w:rFonts w:asciiTheme="minorHAnsi" w:eastAsiaTheme="minorEastAsia" w:hAnsiTheme="minorHAnsi" w:cstheme="minorBidi"/>
          <w:noProof/>
          <w:sz w:val="24"/>
          <w:szCs w:val="24"/>
          <w:lang w:val="en-US" w:eastAsia="ja-JP"/>
        </w:rPr>
        <w:tab/>
      </w:r>
      <w:r>
        <w:rPr>
          <w:noProof/>
        </w:rPr>
        <w:t>Student notes and/or accompanying texts</w:t>
      </w:r>
      <w:r>
        <w:rPr>
          <w:noProof/>
        </w:rPr>
        <w:tab/>
      </w:r>
      <w:r>
        <w:rPr>
          <w:noProof/>
        </w:rPr>
        <w:fldChar w:fldCharType="begin"/>
      </w:r>
      <w:r>
        <w:rPr>
          <w:noProof/>
        </w:rPr>
        <w:instrText xml:space="preserve"> PAGEREF _Toc299183593 \h </w:instrText>
      </w:r>
      <w:r>
        <w:rPr>
          <w:noProof/>
        </w:rPr>
      </w:r>
      <w:r>
        <w:rPr>
          <w:noProof/>
        </w:rPr>
        <w:fldChar w:fldCharType="separate"/>
      </w:r>
      <w:r>
        <w:rPr>
          <w:noProof/>
        </w:rPr>
        <w:t>9</w:t>
      </w:r>
      <w:r>
        <w:rPr>
          <w:noProof/>
        </w:rPr>
        <w:fldChar w:fldCharType="end"/>
      </w:r>
    </w:p>
    <w:p w14:paraId="79F8F40D" w14:textId="77777777" w:rsidR="0080331A" w:rsidRDefault="0080331A">
      <w:pPr>
        <w:pStyle w:val="TOC2"/>
        <w:tabs>
          <w:tab w:val="left" w:pos="1765"/>
        </w:tabs>
        <w:rPr>
          <w:rFonts w:asciiTheme="minorHAnsi" w:eastAsiaTheme="minorEastAsia" w:hAnsiTheme="minorHAnsi" w:cstheme="minorBidi"/>
          <w:noProof/>
          <w:sz w:val="24"/>
          <w:szCs w:val="24"/>
          <w:lang w:val="en-US" w:eastAsia="ja-JP"/>
        </w:rPr>
      </w:pPr>
      <w:r w:rsidRPr="00776F87">
        <w:rPr>
          <w:noProof/>
          <w:color w:val="5F8EA8"/>
        </w:rPr>
        <w:t>5.3</w:t>
      </w:r>
      <w:r>
        <w:rPr>
          <w:rFonts w:asciiTheme="minorHAnsi" w:eastAsiaTheme="minorEastAsia" w:hAnsiTheme="minorHAnsi" w:cstheme="minorBidi"/>
          <w:noProof/>
          <w:sz w:val="24"/>
          <w:szCs w:val="24"/>
          <w:lang w:val="en-US" w:eastAsia="ja-JP"/>
        </w:rPr>
        <w:tab/>
      </w:r>
      <w:r>
        <w:rPr>
          <w:noProof/>
        </w:rPr>
        <w:t>Hands-on exercises</w:t>
      </w:r>
      <w:r>
        <w:rPr>
          <w:noProof/>
        </w:rPr>
        <w:tab/>
      </w:r>
      <w:r>
        <w:rPr>
          <w:noProof/>
        </w:rPr>
        <w:fldChar w:fldCharType="begin"/>
      </w:r>
      <w:r>
        <w:rPr>
          <w:noProof/>
        </w:rPr>
        <w:instrText xml:space="preserve"> PAGEREF _Toc299183594 \h </w:instrText>
      </w:r>
      <w:r>
        <w:rPr>
          <w:noProof/>
        </w:rPr>
      </w:r>
      <w:r>
        <w:rPr>
          <w:noProof/>
        </w:rPr>
        <w:fldChar w:fldCharType="separate"/>
      </w:r>
      <w:r>
        <w:rPr>
          <w:noProof/>
        </w:rPr>
        <w:t>9</w:t>
      </w:r>
      <w:r>
        <w:rPr>
          <w:noProof/>
        </w:rPr>
        <w:fldChar w:fldCharType="end"/>
      </w:r>
    </w:p>
    <w:p w14:paraId="5EB795E0" w14:textId="77777777" w:rsidR="0080331A" w:rsidRDefault="0080331A">
      <w:pPr>
        <w:pStyle w:val="TOC2"/>
        <w:tabs>
          <w:tab w:val="left" w:pos="1765"/>
        </w:tabs>
        <w:rPr>
          <w:rFonts w:asciiTheme="minorHAnsi" w:eastAsiaTheme="minorEastAsia" w:hAnsiTheme="minorHAnsi" w:cstheme="minorBidi"/>
          <w:noProof/>
          <w:sz w:val="24"/>
          <w:szCs w:val="24"/>
          <w:lang w:val="en-US" w:eastAsia="ja-JP"/>
        </w:rPr>
      </w:pPr>
      <w:r w:rsidRPr="00776F87">
        <w:rPr>
          <w:noProof/>
          <w:color w:val="5F8EA8"/>
        </w:rPr>
        <w:t>5.4</w:t>
      </w:r>
      <w:r>
        <w:rPr>
          <w:rFonts w:asciiTheme="minorHAnsi" w:eastAsiaTheme="minorEastAsia" w:hAnsiTheme="minorHAnsi" w:cstheme="minorBidi"/>
          <w:noProof/>
          <w:sz w:val="24"/>
          <w:szCs w:val="24"/>
          <w:lang w:val="en-US" w:eastAsia="ja-JP"/>
        </w:rPr>
        <w:tab/>
      </w:r>
      <w:r>
        <w:rPr>
          <w:noProof/>
        </w:rPr>
        <w:t>Exercise hand-outs</w:t>
      </w:r>
      <w:r>
        <w:rPr>
          <w:noProof/>
        </w:rPr>
        <w:tab/>
      </w:r>
      <w:r>
        <w:rPr>
          <w:noProof/>
        </w:rPr>
        <w:fldChar w:fldCharType="begin"/>
      </w:r>
      <w:r>
        <w:rPr>
          <w:noProof/>
        </w:rPr>
        <w:instrText xml:space="preserve"> PAGEREF _Toc299183595 \h </w:instrText>
      </w:r>
      <w:r>
        <w:rPr>
          <w:noProof/>
        </w:rPr>
      </w:r>
      <w:r>
        <w:rPr>
          <w:noProof/>
        </w:rPr>
        <w:fldChar w:fldCharType="separate"/>
      </w:r>
      <w:r>
        <w:rPr>
          <w:noProof/>
        </w:rPr>
        <w:t>10</w:t>
      </w:r>
      <w:r>
        <w:rPr>
          <w:noProof/>
        </w:rPr>
        <w:fldChar w:fldCharType="end"/>
      </w:r>
    </w:p>
    <w:p w14:paraId="43FD95A8" w14:textId="77777777" w:rsidR="0080331A" w:rsidRDefault="0080331A">
      <w:pPr>
        <w:pStyle w:val="TOC1"/>
        <w:tabs>
          <w:tab w:val="left" w:pos="918"/>
        </w:tabs>
        <w:rPr>
          <w:rFonts w:asciiTheme="minorHAnsi" w:eastAsiaTheme="minorEastAsia" w:hAnsiTheme="minorHAnsi" w:cstheme="minorBidi"/>
          <w:noProof/>
          <w:sz w:val="24"/>
          <w:szCs w:val="24"/>
          <w:lang w:val="en-US" w:eastAsia="ja-JP"/>
        </w:rPr>
      </w:pPr>
      <w:r w:rsidRPr="00776F87">
        <w:rPr>
          <w:noProof/>
          <w:color w:val="5F8EA8"/>
        </w:rPr>
        <w:t>6</w:t>
      </w:r>
      <w:r>
        <w:rPr>
          <w:rFonts w:asciiTheme="minorHAnsi" w:eastAsiaTheme="minorEastAsia" w:hAnsiTheme="minorHAnsi" w:cstheme="minorBidi"/>
          <w:noProof/>
          <w:sz w:val="24"/>
          <w:szCs w:val="24"/>
          <w:lang w:val="en-US" w:eastAsia="ja-JP"/>
        </w:rPr>
        <w:tab/>
      </w:r>
      <w:r>
        <w:rPr>
          <w:noProof/>
        </w:rPr>
        <w:t>Conclusions</w:t>
      </w:r>
      <w:r>
        <w:rPr>
          <w:noProof/>
        </w:rPr>
        <w:tab/>
      </w:r>
      <w:r>
        <w:rPr>
          <w:noProof/>
        </w:rPr>
        <w:fldChar w:fldCharType="begin"/>
      </w:r>
      <w:r>
        <w:rPr>
          <w:noProof/>
        </w:rPr>
        <w:instrText xml:space="preserve"> PAGEREF _Toc299183596 \h </w:instrText>
      </w:r>
      <w:r>
        <w:rPr>
          <w:noProof/>
        </w:rPr>
      </w:r>
      <w:r>
        <w:rPr>
          <w:noProof/>
        </w:rPr>
        <w:fldChar w:fldCharType="separate"/>
      </w:r>
      <w:r>
        <w:rPr>
          <w:noProof/>
        </w:rPr>
        <w:t>11</w:t>
      </w:r>
      <w:r>
        <w:rPr>
          <w:noProof/>
        </w:rPr>
        <w:fldChar w:fldCharType="end"/>
      </w:r>
    </w:p>
    <w:p w14:paraId="72631B5B" w14:textId="77777777" w:rsidR="0080331A" w:rsidRDefault="0080331A">
      <w:pPr>
        <w:pStyle w:val="TOC1"/>
        <w:rPr>
          <w:rFonts w:asciiTheme="minorHAnsi" w:eastAsiaTheme="minorEastAsia" w:hAnsiTheme="minorHAnsi" w:cstheme="minorBidi"/>
          <w:noProof/>
          <w:sz w:val="24"/>
          <w:szCs w:val="24"/>
          <w:lang w:val="en-US" w:eastAsia="ja-JP"/>
        </w:rPr>
      </w:pPr>
      <w:r>
        <w:rPr>
          <w:noProof/>
        </w:rPr>
        <w:t>References</w:t>
      </w:r>
      <w:r>
        <w:rPr>
          <w:noProof/>
        </w:rPr>
        <w:tab/>
      </w:r>
      <w:r>
        <w:rPr>
          <w:noProof/>
        </w:rPr>
        <w:fldChar w:fldCharType="begin"/>
      </w:r>
      <w:r>
        <w:rPr>
          <w:noProof/>
        </w:rPr>
        <w:instrText xml:space="preserve"> PAGEREF _Toc299183597 \h </w:instrText>
      </w:r>
      <w:r>
        <w:rPr>
          <w:noProof/>
        </w:rPr>
      </w:r>
      <w:r>
        <w:rPr>
          <w:noProof/>
        </w:rPr>
        <w:fldChar w:fldCharType="separate"/>
      </w:r>
      <w:r>
        <w:rPr>
          <w:noProof/>
        </w:rPr>
        <w:t>12</w:t>
      </w:r>
      <w:r>
        <w:rPr>
          <w:noProof/>
        </w:rPr>
        <w:fldChar w:fldCharType="end"/>
      </w:r>
    </w:p>
    <w:p w14:paraId="503FE578" w14:textId="77777777" w:rsidR="00AC3060" w:rsidRPr="006E1ECE" w:rsidRDefault="0060452D" w:rsidP="0060452D">
      <w:pPr>
        <w:pStyle w:val="BodyText"/>
      </w:pPr>
      <w:r w:rsidRPr="006E1ECE">
        <w:fldChar w:fldCharType="end"/>
      </w:r>
    </w:p>
    <w:p w14:paraId="4BF45977" w14:textId="77777777" w:rsidR="00AD4C00" w:rsidRDefault="00AD4C00" w:rsidP="00AC3060">
      <w:pPr>
        <w:pStyle w:val="Contents-Title"/>
      </w:pPr>
    </w:p>
    <w:p w14:paraId="3B2106DB" w14:textId="77777777" w:rsidR="00FB73B7" w:rsidRDefault="00FB73B7" w:rsidP="00AC3060">
      <w:pPr>
        <w:pStyle w:val="Contents-Title"/>
      </w:pPr>
    </w:p>
    <w:p w14:paraId="3E53163E" w14:textId="77777777" w:rsidR="00AC3060" w:rsidRPr="006E1ECE" w:rsidRDefault="00AC3060" w:rsidP="00AC3060">
      <w:pPr>
        <w:pStyle w:val="Contents-Title"/>
      </w:pPr>
      <w:r w:rsidRPr="006E1ECE">
        <w:lastRenderedPageBreak/>
        <w:t>Table of Figures</w:t>
      </w:r>
    </w:p>
    <w:p w14:paraId="4C678B56" w14:textId="77777777" w:rsidR="00AD4C00" w:rsidRDefault="00AC3060">
      <w:pPr>
        <w:pStyle w:val="TableofFigures"/>
        <w:rPr>
          <w:rFonts w:asciiTheme="minorHAnsi" w:eastAsiaTheme="minorEastAsia" w:hAnsiTheme="minorHAnsi" w:cstheme="minorBidi"/>
          <w:noProof/>
          <w:sz w:val="24"/>
          <w:szCs w:val="24"/>
          <w:lang w:val="en-US" w:eastAsia="ja-JP"/>
        </w:rPr>
      </w:pPr>
      <w:r w:rsidRPr="006E1ECE">
        <w:fldChar w:fldCharType="begin"/>
      </w:r>
      <w:r w:rsidRPr="006E1ECE">
        <w:instrText xml:space="preserve"> TOC \h \z \c "Figure" </w:instrText>
      </w:r>
      <w:r w:rsidRPr="006E1ECE">
        <w:fldChar w:fldCharType="separate"/>
      </w:r>
      <w:r w:rsidR="00AD4C00">
        <w:rPr>
          <w:noProof/>
        </w:rPr>
        <w:t>Figure 1: The Training Cycle</w:t>
      </w:r>
      <w:r w:rsidR="00AD4C00">
        <w:rPr>
          <w:noProof/>
        </w:rPr>
        <w:tab/>
      </w:r>
      <w:r w:rsidR="00AD4C00">
        <w:rPr>
          <w:noProof/>
        </w:rPr>
        <w:fldChar w:fldCharType="begin"/>
      </w:r>
      <w:r w:rsidR="00AD4C00">
        <w:rPr>
          <w:noProof/>
        </w:rPr>
        <w:instrText xml:space="preserve"> PAGEREF _Toc299109361 \h </w:instrText>
      </w:r>
      <w:r w:rsidR="00AD4C00">
        <w:rPr>
          <w:noProof/>
        </w:rPr>
      </w:r>
      <w:r w:rsidR="00AD4C00">
        <w:rPr>
          <w:noProof/>
        </w:rPr>
        <w:fldChar w:fldCharType="separate"/>
      </w:r>
      <w:r w:rsidR="00E003F6">
        <w:rPr>
          <w:noProof/>
        </w:rPr>
        <w:t>3</w:t>
      </w:r>
      <w:r w:rsidR="00AD4C00">
        <w:rPr>
          <w:noProof/>
        </w:rPr>
        <w:fldChar w:fldCharType="end"/>
      </w:r>
    </w:p>
    <w:p w14:paraId="100F2C2C" w14:textId="392EAB9B" w:rsidR="00E54284" w:rsidRPr="006E1ECE" w:rsidRDefault="00AC3060" w:rsidP="00AD4C00">
      <w:pPr>
        <w:pStyle w:val="BodyText"/>
      </w:pPr>
      <w:r w:rsidRPr="006E1ECE">
        <w:fldChar w:fldCharType="end"/>
      </w:r>
    </w:p>
    <w:p w14:paraId="311E47C3" w14:textId="77777777" w:rsidR="005921AB" w:rsidRPr="006E1ECE" w:rsidRDefault="005921AB" w:rsidP="00570488">
      <w:pPr>
        <w:pStyle w:val="BodyText"/>
      </w:pPr>
    </w:p>
    <w:p w14:paraId="71B3CB05" w14:textId="77777777" w:rsidR="002A2A05" w:rsidRPr="006E1ECE" w:rsidRDefault="002A2A05" w:rsidP="00570488">
      <w:pPr>
        <w:pStyle w:val="BodyText"/>
        <w:sectPr w:rsidR="002A2A05" w:rsidRPr="006E1ECE" w:rsidSect="00DA0946">
          <w:headerReference w:type="default" r:id="rId13"/>
          <w:footerReference w:type="default" r:id="rId14"/>
          <w:footerReference w:type="first" r:id="rId15"/>
          <w:pgSz w:w="11906" w:h="16838" w:code="9"/>
          <w:pgMar w:top="1440" w:right="1021" w:bottom="1440" w:left="1021" w:header="1134" w:footer="709" w:gutter="0"/>
          <w:pgNumType w:fmt="lowerRoman"/>
          <w:cols w:space="708"/>
          <w:titlePg/>
          <w:docGrid w:linePitch="360"/>
        </w:sectPr>
      </w:pPr>
    </w:p>
    <w:p w14:paraId="19806E16" w14:textId="77777777" w:rsidR="0002119B" w:rsidRPr="006E1ECE" w:rsidRDefault="00680ADB" w:rsidP="00716A32">
      <w:pPr>
        <w:pStyle w:val="Heading1nonumber"/>
      </w:pPr>
      <w:bookmarkStart w:id="2" w:name="_Toc299183578"/>
      <w:r w:rsidRPr="006E1ECE">
        <w:lastRenderedPageBreak/>
        <w:t>Executive Summary</w:t>
      </w:r>
      <w:bookmarkEnd w:id="2"/>
    </w:p>
    <w:p w14:paraId="0B728B66" w14:textId="4BDFAFA4" w:rsidR="00AD4C00" w:rsidRDefault="00AD4C00" w:rsidP="00AD4C00">
      <w:pPr>
        <w:pStyle w:val="NormalWeb"/>
        <w:shd w:val="clear" w:color="auto" w:fill="FFFFFF"/>
        <w:spacing w:line="280" w:lineRule="atLeast"/>
        <w:rPr>
          <w:rFonts w:ascii="Arial" w:hAnsi="Arial" w:cs="Arial"/>
          <w:bCs/>
          <w:color w:val="202020"/>
        </w:rPr>
      </w:pPr>
      <w:r w:rsidRPr="007864B8">
        <w:rPr>
          <w:rFonts w:ascii="Arial" w:hAnsi="Arial" w:cs="Arial"/>
          <w:bCs/>
          <w:color w:val="202020"/>
        </w:rPr>
        <w:t>Designing an effective training course is different to designing a workshop presentati</w:t>
      </w:r>
      <w:r>
        <w:rPr>
          <w:rFonts w:ascii="Arial" w:hAnsi="Arial" w:cs="Arial"/>
          <w:bCs/>
          <w:color w:val="202020"/>
        </w:rPr>
        <w:t xml:space="preserve">on. The aims and requirements are different, </w:t>
      </w:r>
      <w:r w:rsidRPr="007864B8">
        <w:rPr>
          <w:rFonts w:ascii="Arial" w:hAnsi="Arial" w:cs="Arial"/>
          <w:bCs/>
          <w:color w:val="202020"/>
        </w:rPr>
        <w:t xml:space="preserve">the structure is different and the audience </w:t>
      </w:r>
      <w:r w:rsidR="00E15CEF">
        <w:rPr>
          <w:rFonts w:ascii="Arial" w:hAnsi="Arial" w:cs="Arial"/>
          <w:bCs/>
          <w:color w:val="202020"/>
        </w:rPr>
        <w:t>has</w:t>
      </w:r>
      <w:r w:rsidRPr="007864B8">
        <w:rPr>
          <w:rFonts w:ascii="Arial" w:hAnsi="Arial" w:cs="Arial"/>
          <w:bCs/>
          <w:color w:val="202020"/>
        </w:rPr>
        <w:t xml:space="preserve"> different</w:t>
      </w:r>
      <w:r w:rsidR="00E15CEF">
        <w:rPr>
          <w:rFonts w:ascii="Arial" w:hAnsi="Arial" w:cs="Arial"/>
          <w:bCs/>
          <w:color w:val="202020"/>
        </w:rPr>
        <w:t xml:space="preserve"> needs</w:t>
      </w:r>
      <w:r w:rsidRPr="007864B8">
        <w:rPr>
          <w:rFonts w:ascii="Arial" w:hAnsi="Arial" w:cs="Arial"/>
          <w:bCs/>
          <w:color w:val="202020"/>
        </w:rPr>
        <w:t>.</w:t>
      </w:r>
      <w:r>
        <w:rPr>
          <w:rFonts w:ascii="Arial" w:hAnsi="Arial" w:cs="Arial"/>
          <w:bCs/>
          <w:color w:val="202020"/>
        </w:rPr>
        <w:t xml:space="preserve"> It is essential to understand that producing a slide deck and presenting them to an audience, does not constitute training.</w:t>
      </w:r>
      <w:r w:rsidR="00E15CEF">
        <w:rPr>
          <w:rFonts w:ascii="Arial" w:hAnsi="Arial" w:cs="Arial"/>
          <w:bCs/>
          <w:color w:val="202020"/>
        </w:rPr>
        <w:t xml:space="preserve"> To secure the best possible outcomes, training should be an interactive experience, a learning conversation between trainer and trainee.</w:t>
      </w:r>
      <w:r>
        <w:rPr>
          <w:rFonts w:ascii="Arial" w:hAnsi="Arial" w:cs="Arial"/>
          <w:bCs/>
          <w:color w:val="202020"/>
        </w:rPr>
        <w:t xml:space="preserve"> </w:t>
      </w:r>
      <w:r w:rsidR="00ED1822">
        <w:rPr>
          <w:rFonts w:ascii="Arial" w:hAnsi="Arial" w:cs="Arial"/>
          <w:bCs/>
          <w:color w:val="202020"/>
        </w:rPr>
        <w:t>This work by NA2 Task1 “Learning Needs Analysis” is a</w:t>
      </w:r>
      <w:r w:rsidR="00E15CEF">
        <w:rPr>
          <w:rFonts w:ascii="Arial" w:hAnsi="Arial" w:cs="Arial"/>
          <w:bCs/>
          <w:color w:val="202020"/>
        </w:rPr>
        <w:t xml:space="preserve"> set of</w:t>
      </w:r>
      <w:r w:rsidR="00ED1822">
        <w:rPr>
          <w:rFonts w:ascii="Arial" w:hAnsi="Arial" w:cs="Arial"/>
          <w:bCs/>
          <w:color w:val="202020"/>
        </w:rPr>
        <w:t xml:space="preserve"> guideline</w:t>
      </w:r>
      <w:r w:rsidR="00E15CEF">
        <w:rPr>
          <w:rFonts w:ascii="Arial" w:hAnsi="Arial" w:cs="Arial"/>
          <w:bCs/>
          <w:color w:val="202020"/>
        </w:rPr>
        <w:t>s</w:t>
      </w:r>
      <w:r w:rsidR="00ED1822">
        <w:rPr>
          <w:rFonts w:ascii="Arial" w:hAnsi="Arial" w:cs="Arial"/>
          <w:bCs/>
          <w:color w:val="202020"/>
        </w:rPr>
        <w:t xml:space="preserve"> to follow when preparing AARC training material.</w:t>
      </w:r>
    </w:p>
    <w:p w14:paraId="4EED9A25" w14:textId="77777777" w:rsidR="00AD4C00" w:rsidRDefault="00AD4C00" w:rsidP="00AD4C00">
      <w:pPr>
        <w:pStyle w:val="NormalWeb"/>
        <w:shd w:val="clear" w:color="auto" w:fill="FFFFFF"/>
        <w:spacing w:line="280" w:lineRule="atLeast"/>
        <w:rPr>
          <w:rFonts w:ascii="Arial" w:hAnsi="Arial" w:cs="Arial"/>
          <w:bCs/>
          <w:color w:val="202020"/>
        </w:rPr>
      </w:pPr>
    </w:p>
    <w:p w14:paraId="5E72BFE1" w14:textId="141FE02A" w:rsidR="00AD4C00" w:rsidRDefault="00AD4C00" w:rsidP="00AD4C00">
      <w:pPr>
        <w:pStyle w:val="NormalWeb"/>
        <w:shd w:val="clear" w:color="auto" w:fill="FFFFFF"/>
        <w:spacing w:line="280" w:lineRule="atLeast"/>
        <w:rPr>
          <w:rFonts w:ascii="Arial" w:hAnsi="Arial" w:cs="Arial"/>
          <w:bCs/>
          <w:color w:val="202020"/>
        </w:rPr>
      </w:pPr>
      <w:r w:rsidRPr="007864B8">
        <w:rPr>
          <w:rFonts w:ascii="Arial" w:hAnsi="Arial" w:cs="Arial"/>
          <w:bCs/>
          <w:color w:val="202020"/>
        </w:rPr>
        <w:t>The starting point for any training c</w:t>
      </w:r>
      <w:r>
        <w:rPr>
          <w:rFonts w:ascii="Arial" w:hAnsi="Arial" w:cs="Arial"/>
          <w:bCs/>
          <w:color w:val="202020"/>
        </w:rPr>
        <w:t xml:space="preserve">ourse should be to set out unambiguous goals, and to achieve this it is extremely important to first </w:t>
      </w:r>
      <w:r w:rsidRPr="00AD4C00">
        <w:rPr>
          <w:rFonts w:ascii="Arial" w:hAnsi="Arial" w:cs="Arial"/>
          <w:bCs/>
          <w:color w:val="202020"/>
        </w:rPr>
        <w:t>identify the training needs</w:t>
      </w:r>
      <w:r>
        <w:rPr>
          <w:rFonts w:ascii="Arial" w:hAnsi="Arial" w:cs="Arial"/>
          <w:bCs/>
          <w:color w:val="202020"/>
        </w:rPr>
        <w:t>.</w:t>
      </w:r>
    </w:p>
    <w:p w14:paraId="2B81D518" w14:textId="77777777" w:rsidR="00E15CEF" w:rsidRPr="00AD4C00" w:rsidRDefault="00E15CEF" w:rsidP="00AD4C00">
      <w:pPr>
        <w:pStyle w:val="NormalWeb"/>
        <w:shd w:val="clear" w:color="auto" w:fill="FFFFFF"/>
        <w:spacing w:line="280" w:lineRule="atLeast"/>
        <w:rPr>
          <w:rFonts w:ascii="Arial" w:hAnsi="Arial" w:cs="Arial"/>
          <w:bCs/>
          <w:color w:val="202020"/>
        </w:rPr>
      </w:pPr>
    </w:p>
    <w:p w14:paraId="6CD21375" w14:textId="7E7515C0" w:rsidR="00AD4C00" w:rsidRDefault="00AD4C00" w:rsidP="00AD4C00">
      <w:pPr>
        <w:pStyle w:val="NormalWeb"/>
        <w:shd w:val="clear" w:color="auto" w:fill="FFFFFF"/>
        <w:spacing w:line="280" w:lineRule="atLeast"/>
        <w:rPr>
          <w:rFonts w:ascii="Arial" w:hAnsi="Arial" w:cs="Arial"/>
          <w:bCs/>
          <w:color w:val="202020"/>
        </w:rPr>
      </w:pPr>
      <w:r>
        <w:rPr>
          <w:rFonts w:ascii="Arial" w:hAnsi="Arial" w:cs="Arial"/>
          <w:bCs/>
          <w:color w:val="202020"/>
        </w:rPr>
        <w:t>Once this has been done</w:t>
      </w:r>
      <w:r w:rsidR="00E15CEF">
        <w:rPr>
          <w:rFonts w:ascii="Arial" w:hAnsi="Arial" w:cs="Arial"/>
          <w:bCs/>
          <w:color w:val="202020"/>
        </w:rPr>
        <w:t>,</w:t>
      </w:r>
      <w:r>
        <w:rPr>
          <w:rFonts w:ascii="Arial" w:hAnsi="Arial" w:cs="Arial"/>
          <w:bCs/>
          <w:color w:val="202020"/>
        </w:rPr>
        <w:t xml:space="preserve"> t</w:t>
      </w:r>
      <w:r w:rsidR="00E15CEF">
        <w:rPr>
          <w:rFonts w:ascii="Arial" w:hAnsi="Arial" w:cs="Arial"/>
          <w:bCs/>
          <w:color w:val="202020"/>
        </w:rPr>
        <w:t>he next</w:t>
      </w:r>
      <w:r w:rsidRPr="007864B8">
        <w:rPr>
          <w:rFonts w:ascii="Arial" w:hAnsi="Arial" w:cs="Arial"/>
          <w:bCs/>
          <w:color w:val="202020"/>
        </w:rPr>
        <w:t xml:space="preserve"> and equally important step is to formulate some key </w:t>
      </w:r>
      <w:r w:rsidRPr="00AD4C00">
        <w:rPr>
          <w:rFonts w:ascii="Arial" w:hAnsi="Arial" w:cs="Arial"/>
          <w:bCs/>
          <w:color w:val="202020"/>
        </w:rPr>
        <w:t>learning objectives</w:t>
      </w:r>
      <w:r w:rsidR="00E15CEF">
        <w:rPr>
          <w:rFonts w:ascii="Arial" w:hAnsi="Arial" w:cs="Arial"/>
          <w:bCs/>
          <w:color w:val="202020"/>
        </w:rPr>
        <w:t>, which</w:t>
      </w:r>
      <w:r>
        <w:rPr>
          <w:rFonts w:ascii="Arial" w:hAnsi="Arial" w:cs="Arial"/>
          <w:bCs/>
          <w:color w:val="202020"/>
        </w:rPr>
        <w:t xml:space="preserve"> means defining</w:t>
      </w:r>
      <w:r w:rsidRPr="007864B8">
        <w:rPr>
          <w:rFonts w:ascii="Arial" w:hAnsi="Arial" w:cs="Arial"/>
          <w:bCs/>
          <w:color w:val="202020"/>
        </w:rPr>
        <w:t xml:space="preserve"> outcome statement</w:t>
      </w:r>
      <w:r>
        <w:rPr>
          <w:rFonts w:ascii="Arial" w:hAnsi="Arial" w:cs="Arial"/>
          <w:bCs/>
          <w:color w:val="202020"/>
        </w:rPr>
        <w:t>s that capture</w:t>
      </w:r>
      <w:r w:rsidRPr="007864B8">
        <w:rPr>
          <w:rFonts w:ascii="Arial" w:hAnsi="Arial" w:cs="Arial"/>
          <w:bCs/>
          <w:color w:val="202020"/>
        </w:rPr>
        <w:t xml:space="preserve"> specifically what knowledge, </w:t>
      </w:r>
      <w:r>
        <w:rPr>
          <w:rFonts w:ascii="Arial" w:hAnsi="Arial" w:cs="Arial"/>
          <w:bCs/>
          <w:color w:val="202020"/>
        </w:rPr>
        <w:t>skills and</w:t>
      </w:r>
      <w:r w:rsidRPr="007864B8">
        <w:rPr>
          <w:rFonts w:ascii="Arial" w:hAnsi="Arial" w:cs="Arial"/>
          <w:bCs/>
          <w:color w:val="202020"/>
        </w:rPr>
        <w:t xml:space="preserve"> attitudes learners </w:t>
      </w:r>
      <w:r>
        <w:rPr>
          <w:rFonts w:ascii="Arial" w:hAnsi="Arial" w:cs="Arial"/>
          <w:bCs/>
          <w:color w:val="202020"/>
        </w:rPr>
        <w:t>will</w:t>
      </w:r>
      <w:r w:rsidRPr="007864B8">
        <w:rPr>
          <w:rFonts w:ascii="Arial" w:hAnsi="Arial" w:cs="Arial"/>
          <w:bCs/>
          <w:color w:val="202020"/>
        </w:rPr>
        <w:t xml:space="preserve"> be able to exhibit </w:t>
      </w:r>
      <w:r>
        <w:rPr>
          <w:rFonts w:ascii="Arial" w:hAnsi="Arial" w:cs="Arial"/>
          <w:bCs/>
          <w:color w:val="202020"/>
        </w:rPr>
        <w:t>at the end of the training.</w:t>
      </w:r>
    </w:p>
    <w:p w14:paraId="76E1615B" w14:textId="77777777" w:rsidR="00AD4C00" w:rsidRDefault="00AD4C00" w:rsidP="00AD4C00">
      <w:pPr>
        <w:pStyle w:val="NormalWeb"/>
        <w:shd w:val="clear" w:color="auto" w:fill="FFFFFF"/>
        <w:spacing w:line="280" w:lineRule="atLeast"/>
        <w:rPr>
          <w:rFonts w:ascii="Arial" w:hAnsi="Arial" w:cs="Arial"/>
          <w:bCs/>
          <w:color w:val="202020"/>
        </w:rPr>
      </w:pPr>
    </w:p>
    <w:p w14:paraId="036E31BF" w14:textId="657F05FB" w:rsidR="00AD4C00" w:rsidRDefault="00ED1822" w:rsidP="00ED1822">
      <w:pPr>
        <w:pStyle w:val="NormalWeb"/>
        <w:shd w:val="clear" w:color="auto" w:fill="FFFFFF"/>
        <w:spacing w:line="280" w:lineRule="atLeast"/>
        <w:rPr>
          <w:rFonts w:ascii="Arial" w:hAnsi="Arial" w:cs="Arial"/>
          <w:bCs/>
          <w:color w:val="202020"/>
        </w:rPr>
      </w:pPr>
      <w:r>
        <w:rPr>
          <w:rFonts w:ascii="Arial" w:hAnsi="Arial" w:cs="Arial"/>
          <w:bCs/>
          <w:color w:val="202020"/>
        </w:rPr>
        <w:t>After that, the content of the training can be determined. T</w:t>
      </w:r>
      <w:r w:rsidR="00AD4C00">
        <w:rPr>
          <w:rFonts w:ascii="Arial" w:hAnsi="Arial" w:cs="Arial"/>
          <w:bCs/>
          <w:color w:val="202020"/>
        </w:rPr>
        <w:t>he c</w:t>
      </w:r>
      <w:r w:rsidR="00AD4C00" w:rsidRPr="00E45B95">
        <w:rPr>
          <w:rFonts w:ascii="Arial" w:hAnsi="Arial" w:cs="Arial"/>
          <w:bCs/>
          <w:color w:val="202020"/>
        </w:rPr>
        <w:t xml:space="preserve">ontent is a </w:t>
      </w:r>
      <w:r>
        <w:rPr>
          <w:rFonts w:ascii="Arial" w:hAnsi="Arial" w:cs="Arial"/>
          <w:bCs/>
          <w:color w:val="202020"/>
        </w:rPr>
        <w:t>list of topics to be covered</w:t>
      </w:r>
      <w:r w:rsidR="00AD4C00" w:rsidRPr="004A5003">
        <w:rPr>
          <w:rFonts w:ascii="Arial" w:hAnsi="Arial" w:cs="Arial"/>
          <w:bCs/>
          <w:color w:val="202020"/>
        </w:rPr>
        <w:t xml:space="preserve"> in orde</w:t>
      </w:r>
      <w:r w:rsidR="00AD4C00">
        <w:rPr>
          <w:rFonts w:ascii="Arial" w:hAnsi="Arial" w:cs="Arial"/>
          <w:bCs/>
          <w:color w:val="202020"/>
        </w:rPr>
        <w:t>r for the learning objectives to be met.</w:t>
      </w:r>
    </w:p>
    <w:p w14:paraId="6CD052B8" w14:textId="77777777" w:rsidR="00E15CEF" w:rsidRPr="00ED1822" w:rsidRDefault="00E15CEF" w:rsidP="00ED1822">
      <w:pPr>
        <w:pStyle w:val="NormalWeb"/>
        <w:shd w:val="clear" w:color="auto" w:fill="FFFFFF"/>
        <w:spacing w:line="280" w:lineRule="atLeast"/>
        <w:rPr>
          <w:rFonts w:ascii="Arial" w:hAnsi="Arial" w:cs="Arial"/>
          <w:bCs/>
          <w:color w:val="202020"/>
        </w:rPr>
      </w:pPr>
    </w:p>
    <w:p w14:paraId="56472B49" w14:textId="41D10BBA" w:rsidR="00ED1822" w:rsidRDefault="00ED1822" w:rsidP="00AD4C00">
      <w:pPr>
        <w:widowControl w:val="0"/>
        <w:autoSpaceDE w:val="0"/>
        <w:autoSpaceDN w:val="0"/>
        <w:adjustRightInd w:val="0"/>
        <w:spacing w:after="240"/>
        <w:rPr>
          <w:rFonts w:cs="Arial"/>
          <w:sz w:val="24"/>
          <w:szCs w:val="24"/>
        </w:rPr>
      </w:pPr>
      <w:r>
        <w:rPr>
          <w:rFonts w:cs="Arial"/>
          <w:sz w:val="24"/>
          <w:szCs w:val="24"/>
        </w:rPr>
        <w:t>Once the content has been defined t</w:t>
      </w:r>
      <w:r w:rsidR="00AD4C00" w:rsidRPr="004A5003">
        <w:rPr>
          <w:rFonts w:cs="Arial"/>
          <w:sz w:val="24"/>
          <w:szCs w:val="24"/>
        </w:rPr>
        <w:t>he training material</w:t>
      </w:r>
      <w:r>
        <w:rPr>
          <w:rFonts w:cs="Arial"/>
          <w:sz w:val="24"/>
          <w:szCs w:val="24"/>
        </w:rPr>
        <w:t xml:space="preserve"> can be developed.</w:t>
      </w:r>
      <w:r w:rsidR="00AD4C00" w:rsidRPr="004A5003">
        <w:rPr>
          <w:rFonts w:cs="Arial"/>
          <w:sz w:val="24"/>
          <w:szCs w:val="24"/>
        </w:rPr>
        <w:t xml:space="preserve"> </w:t>
      </w:r>
      <w:r>
        <w:rPr>
          <w:rFonts w:cs="Arial"/>
          <w:sz w:val="24"/>
          <w:szCs w:val="24"/>
        </w:rPr>
        <w:t xml:space="preserve">When choosing which type of material and the structure of it, it should be kept in mind that the result of this work </w:t>
      </w:r>
      <w:r w:rsidR="00AD4C00">
        <w:rPr>
          <w:rFonts w:cs="Arial"/>
          <w:sz w:val="24"/>
          <w:szCs w:val="24"/>
        </w:rPr>
        <w:t>should enable lasting education to the</w:t>
      </w:r>
      <w:r w:rsidR="00AD4C00" w:rsidRPr="004A5003">
        <w:rPr>
          <w:rFonts w:cs="Arial"/>
          <w:sz w:val="24"/>
          <w:szCs w:val="24"/>
        </w:rPr>
        <w:t xml:space="preserve"> trainees</w:t>
      </w:r>
      <w:r w:rsidR="00AD4C00">
        <w:rPr>
          <w:rFonts w:cs="Arial"/>
          <w:sz w:val="24"/>
          <w:szCs w:val="24"/>
        </w:rPr>
        <w:t xml:space="preserve">, and should </w:t>
      </w:r>
      <w:r w:rsidR="00AD4C00" w:rsidRPr="004A5003">
        <w:rPr>
          <w:rFonts w:cs="Arial"/>
          <w:sz w:val="24"/>
          <w:szCs w:val="24"/>
        </w:rPr>
        <w:t xml:space="preserve">address </w:t>
      </w:r>
      <w:r w:rsidR="00E15CEF">
        <w:rPr>
          <w:rFonts w:cs="Arial"/>
          <w:sz w:val="24"/>
          <w:szCs w:val="24"/>
        </w:rPr>
        <w:t>aspects such as having an</w:t>
      </w:r>
      <w:r w:rsidR="00AD4C00" w:rsidRPr="004A5003">
        <w:rPr>
          <w:rFonts w:cs="Arial"/>
          <w:sz w:val="24"/>
          <w:szCs w:val="24"/>
        </w:rPr>
        <w:t xml:space="preserve"> </w:t>
      </w:r>
      <w:r w:rsidR="004850DB">
        <w:rPr>
          <w:rFonts w:cs="Arial"/>
          <w:sz w:val="24"/>
          <w:szCs w:val="24"/>
        </w:rPr>
        <w:t>e</w:t>
      </w:r>
      <w:r w:rsidR="00AD4C00" w:rsidRPr="00AD4C00">
        <w:rPr>
          <w:rFonts w:cs="Arial"/>
          <w:sz w:val="24"/>
          <w:szCs w:val="24"/>
        </w:rPr>
        <w:t xml:space="preserve">ffective structure, </w:t>
      </w:r>
      <w:r w:rsidR="004850DB">
        <w:rPr>
          <w:rFonts w:cs="Arial"/>
          <w:sz w:val="24"/>
          <w:szCs w:val="24"/>
        </w:rPr>
        <w:t>a</w:t>
      </w:r>
      <w:r w:rsidR="00AD4C00" w:rsidRPr="00AD4C00">
        <w:rPr>
          <w:rFonts w:cs="Arial"/>
          <w:sz w:val="24"/>
          <w:szCs w:val="24"/>
        </w:rPr>
        <w:t xml:space="preserve">bility to understand, </w:t>
      </w:r>
      <w:r w:rsidR="004850DB">
        <w:rPr>
          <w:rFonts w:cs="Arial"/>
          <w:sz w:val="24"/>
          <w:szCs w:val="24"/>
        </w:rPr>
        <w:t>easy r</w:t>
      </w:r>
      <w:r w:rsidR="00AD4C00" w:rsidRPr="00AD4C00">
        <w:rPr>
          <w:rFonts w:cs="Arial"/>
          <w:sz w:val="24"/>
          <w:szCs w:val="24"/>
        </w:rPr>
        <w:t xml:space="preserve">eference, </w:t>
      </w:r>
      <w:r w:rsidR="004850DB">
        <w:rPr>
          <w:rFonts w:cs="Arial"/>
          <w:sz w:val="24"/>
          <w:szCs w:val="24"/>
        </w:rPr>
        <w:t>r</w:t>
      </w:r>
      <w:r w:rsidR="00AD4C00" w:rsidRPr="00AD4C00">
        <w:rPr>
          <w:rFonts w:cs="Arial"/>
          <w:sz w:val="24"/>
          <w:szCs w:val="24"/>
        </w:rPr>
        <w:t>eadability</w:t>
      </w:r>
      <w:r w:rsidR="00E15CEF">
        <w:rPr>
          <w:rFonts w:cs="Arial"/>
          <w:sz w:val="24"/>
          <w:szCs w:val="24"/>
        </w:rPr>
        <w:t xml:space="preserve"> and</w:t>
      </w:r>
      <w:r w:rsidR="00AD4C00" w:rsidRPr="00AD4C00">
        <w:rPr>
          <w:rFonts w:cs="Arial"/>
          <w:sz w:val="24"/>
          <w:szCs w:val="24"/>
        </w:rPr>
        <w:t xml:space="preserve"> </w:t>
      </w:r>
      <w:r w:rsidR="004850DB">
        <w:rPr>
          <w:rFonts w:cs="Arial"/>
          <w:sz w:val="24"/>
          <w:szCs w:val="24"/>
        </w:rPr>
        <w:t>p</w:t>
      </w:r>
      <w:r w:rsidR="00AD4C00" w:rsidRPr="00AD4C00">
        <w:rPr>
          <w:rFonts w:cs="Arial"/>
          <w:sz w:val="24"/>
          <w:szCs w:val="24"/>
        </w:rPr>
        <w:t>ortability.</w:t>
      </w:r>
    </w:p>
    <w:p w14:paraId="15A75DE9" w14:textId="27E3E9C8" w:rsidR="00AD4C00" w:rsidRDefault="00ED1822" w:rsidP="00AD4C00">
      <w:pPr>
        <w:widowControl w:val="0"/>
        <w:autoSpaceDE w:val="0"/>
        <w:autoSpaceDN w:val="0"/>
        <w:adjustRightInd w:val="0"/>
        <w:spacing w:after="240"/>
        <w:rPr>
          <w:rFonts w:cs="Arial"/>
          <w:sz w:val="24"/>
          <w:szCs w:val="24"/>
        </w:rPr>
      </w:pPr>
      <w:r>
        <w:rPr>
          <w:rFonts w:cs="Arial"/>
          <w:sz w:val="24"/>
          <w:szCs w:val="24"/>
        </w:rPr>
        <w:t>Finally</w:t>
      </w:r>
      <w:r w:rsidR="00E15CEF">
        <w:rPr>
          <w:rFonts w:cs="Arial"/>
          <w:sz w:val="24"/>
          <w:szCs w:val="24"/>
        </w:rPr>
        <w:t xml:space="preserve">, </w:t>
      </w:r>
      <w:r>
        <w:rPr>
          <w:rFonts w:cs="Arial"/>
          <w:sz w:val="24"/>
          <w:szCs w:val="24"/>
        </w:rPr>
        <w:t>the trainer</w:t>
      </w:r>
      <w:r w:rsidR="00AD4C00" w:rsidRPr="001F6AC7">
        <w:rPr>
          <w:rFonts w:cs="Arial"/>
          <w:sz w:val="24"/>
          <w:szCs w:val="24"/>
        </w:rPr>
        <w:t xml:space="preserve"> must </w:t>
      </w:r>
      <w:r>
        <w:rPr>
          <w:rFonts w:cs="Arial"/>
          <w:sz w:val="24"/>
          <w:szCs w:val="24"/>
        </w:rPr>
        <w:t xml:space="preserve">keep in mind </w:t>
      </w:r>
      <w:r w:rsidR="00E15CEF">
        <w:rPr>
          <w:rFonts w:cs="Arial"/>
          <w:sz w:val="24"/>
          <w:szCs w:val="24"/>
        </w:rPr>
        <w:t>tha</w:t>
      </w:r>
      <w:r w:rsidR="00AD4C00" w:rsidRPr="001F6AC7">
        <w:rPr>
          <w:rFonts w:cs="Arial"/>
          <w:sz w:val="24"/>
          <w:szCs w:val="24"/>
        </w:rPr>
        <w:t xml:space="preserve">t </w:t>
      </w:r>
      <w:r w:rsidR="00AD4C00" w:rsidRPr="001F6AC7">
        <w:rPr>
          <w:bCs/>
          <w:sz w:val="24"/>
          <w:szCs w:val="24"/>
        </w:rPr>
        <w:t>people have different preferences when it comes to learning</w:t>
      </w:r>
      <w:r w:rsidR="00AD4C00">
        <w:rPr>
          <w:bCs/>
          <w:sz w:val="24"/>
          <w:szCs w:val="24"/>
        </w:rPr>
        <w:t>, and that different topics lend themselves more to differing methods of delivery than others</w:t>
      </w:r>
      <w:r w:rsidR="00AD4C00" w:rsidRPr="001F6AC7">
        <w:rPr>
          <w:rFonts w:cs="Arial"/>
          <w:sz w:val="24"/>
          <w:szCs w:val="24"/>
        </w:rPr>
        <w:t>.</w:t>
      </w:r>
      <w:r w:rsidR="00E15CEF">
        <w:rPr>
          <w:rFonts w:cs="Arial"/>
          <w:sz w:val="24"/>
          <w:szCs w:val="24"/>
        </w:rPr>
        <w:t xml:space="preserve"> Whatever you are training, the trainer should aim to recreate a realistic working environment in the training context as closely as possible, so that it makes sense and is memorable when the learners are back at their desks.</w:t>
      </w:r>
    </w:p>
    <w:p w14:paraId="35267B47" w14:textId="77777777" w:rsidR="00ED1822" w:rsidRDefault="00ED1822" w:rsidP="00AD4C00">
      <w:pPr>
        <w:widowControl w:val="0"/>
        <w:autoSpaceDE w:val="0"/>
        <w:autoSpaceDN w:val="0"/>
        <w:adjustRightInd w:val="0"/>
        <w:spacing w:after="240"/>
        <w:rPr>
          <w:rFonts w:cs="Arial"/>
          <w:sz w:val="24"/>
          <w:szCs w:val="24"/>
        </w:rPr>
      </w:pPr>
    </w:p>
    <w:p w14:paraId="4B36F023" w14:textId="77777777" w:rsidR="00AD4C00" w:rsidRPr="00AD4C00" w:rsidRDefault="00AD4C00" w:rsidP="00AD4C00">
      <w:pPr>
        <w:widowControl w:val="0"/>
        <w:autoSpaceDE w:val="0"/>
        <w:autoSpaceDN w:val="0"/>
        <w:adjustRightInd w:val="0"/>
        <w:spacing w:after="240"/>
        <w:rPr>
          <w:rFonts w:cs="Arial"/>
          <w:sz w:val="24"/>
          <w:szCs w:val="24"/>
        </w:rPr>
      </w:pPr>
    </w:p>
    <w:p w14:paraId="431F1619" w14:textId="77777777" w:rsidR="00AD4C00" w:rsidRPr="00AD4C00" w:rsidRDefault="00AD4C00" w:rsidP="00AD4C00">
      <w:pPr>
        <w:widowControl w:val="0"/>
        <w:autoSpaceDE w:val="0"/>
        <w:autoSpaceDN w:val="0"/>
        <w:adjustRightInd w:val="0"/>
        <w:spacing w:after="240"/>
        <w:rPr>
          <w:rFonts w:cs="Arial"/>
          <w:sz w:val="24"/>
          <w:szCs w:val="24"/>
        </w:rPr>
      </w:pPr>
    </w:p>
    <w:p w14:paraId="65158330" w14:textId="77777777" w:rsidR="00AD4C00" w:rsidRPr="007864B8" w:rsidRDefault="00AD4C00" w:rsidP="00AD4C00">
      <w:pPr>
        <w:pStyle w:val="NormalWeb"/>
        <w:shd w:val="clear" w:color="auto" w:fill="FFFFFF"/>
        <w:spacing w:line="280" w:lineRule="atLeast"/>
        <w:rPr>
          <w:rFonts w:ascii="Arial" w:hAnsi="Arial" w:cs="Arial"/>
          <w:bCs/>
          <w:color w:val="202020"/>
        </w:rPr>
      </w:pPr>
    </w:p>
    <w:p w14:paraId="492B87CB" w14:textId="77777777" w:rsidR="007F7B53" w:rsidRPr="006E1ECE" w:rsidRDefault="007F7B53" w:rsidP="00AD4C00">
      <w:pPr>
        <w:pStyle w:val="Bulletwithspace-Level1"/>
        <w:numPr>
          <w:ilvl w:val="0"/>
          <w:numId w:val="0"/>
        </w:numPr>
      </w:pPr>
    </w:p>
    <w:p w14:paraId="2605638B" w14:textId="77777777" w:rsidR="004C5C2A" w:rsidRPr="006E1ECE" w:rsidRDefault="004C5C2A" w:rsidP="004C5C2A">
      <w:pPr>
        <w:pStyle w:val="Bulletwithspace-Level1"/>
        <w:numPr>
          <w:ilvl w:val="0"/>
          <w:numId w:val="0"/>
        </w:numPr>
        <w:ind w:left="680" w:hanging="340"/>
        <w:sectPr w:rsidR="004C5C2A" w:rsidRPr="006E1ECE" w:rsidSect="00121C96">
          <w:headerReference w:type="default" r:id="rId16"/>
          <w:pgSz w:w="11906" w:h="16838" w:code="9"/>
          <w:pgMar w:top="1440" w:right="1021" w:bottom="1440" w:left="1021" w:header="1134" w:footer="709" w:gutter="0"/>
          <w:pgNumType w:start="1"/>
          <w:cols w:space="708"/>
          <w:titlePg/>
          <w:docGrid w:linePitch="360"/>
        </w:sectPr>
      </w:pPr>
    </w:p>
    <w:p w14:paraId="37C89B72" w14:textId="77777777" w:rsidR="0002119B" w:rsidRPr="006E1ECE" w:rsidRDefault="00680ADB" w:rsidP="007F7B53">
      <w:pPr>
        <w:pStyle w:val="Heading1"/>
      </w:pPr>
      <w:bookmarkStart w:id="3" w:name="_Toc299183579"/>
      <w:r w:rsidRPr="006E1ECE">
        <w:lastRenderedPageBreak/>
        <w:t>Introduction</w:t>
      </w:r>
      <w:bookmarkEnd w:id="3"/>
    </w:p>
    <w:p w14:paraId="6F2D877C" w14:textId="2E62898F" w:rsidR="00EC10B4" w:rsidRDefault="00EC10B4" w:rsidP="00FE0BEA">
      <w:pPr>
        <w:pStyle w:val="NormalWeb"/>
        <w:shd w:val="clear" w:color="auto" w:fill="FFFFFF"/>
        <w:spacing w:line="280" w:lineRule="atLeast"/>
        <w:rPr>
          <w:rFonts w:ascii="Arial" w:hAnsi="Arial" w:cs="Arial"/>
          <w:bCs/>
          <w:color w:val="202020"/>
        </w:rPr>
      </w:pPr>
      <w:r w:rsidRPr="00EC10B4">
        <w:rPr>
          <w:rFonts w:ascii="Arial" w:hAnsi="Arial" w:cs="Arial"/>
          <w:bCs/>
          <w:color w:val="202020"/>
        </w:rPr>
        <w:t>Training </w:t>
      </w:r>
      <w:r w:rsidR="0086151A">
        <w:rPr>
          <w:rFonts w:ascii="Arial" w:hAnsi="Arial" w:cs="Arial"/>
          <w:bCs/>
          <w:color w:val="202020"/>
        </w:rPr>
        <w:t xml:space="preserve">describes the process of </w:t>
      </w:r>
      <w:r w:rsidRPr="00EC10B4">
        <w:rPr>
          <w:rFonts w:ascii="Arial" w:hAnsi="Arial" w:cs="Arial"/>
          <w:bCs/>
          <w:color w:val="202020"/>
        </w:rPr>
        <w:t>developing in oneself or others,</w:t>
      </w:r>
      <w:r w:rsidR="0086151A">
        <w:rPr>
          <w:rFonts w:ascii="Arial" w:hAnsi="Arial" w:cs="Arial"/>
          <w:bCs/>
          <w:color w:val="202020"/>
        </w:rPr>
        <w:t xml:space="preserve"> the identified</w:t>
      </w:r>
      <w:r w:rsidRPr="00EC10B4">
        <w:rPr>
          <w:rFonts w:ascii="Arial" w:hAnsi="Arial" w:cs="Arial"/>
          <w:bCs/>
          <w:color w:val="202020"/>
        </w:rPr>
        <w:t> </w:t>
      </w:r>
      <w:r w:rsidR="00646774">
        <w:rPr>
          <w:rFonts w:ascii="Arial" w:hAnsi="Arial" w:cs="Arial"/>
          <w:bCs/>
          <w:color w:val="202020"/>
        </w:rPr>
        <w:t xml:space="preserve">gaps in </w:t>
      </w:r>
      <w:r w:rsidRPr="00EC10B4">
        <w:rPr>
          <w:rFonts w:ascii="Arial" w:hAnsi="Arial" w:cs="Arial"/>
          <w:bCs/>
          <w:color w:val="202020"/>
        </w:rPr>
        <w:t>skills</w:t>
      </w:r>
      <w:r w:rsidR="00646774">
        <w:rPr>
          <w:rFonts w:ascii="Arial" w:hAnsi="Arial" w:cs="Arial"/>
          <w:bCs/>
          <w:color w:val="202020"/>
        </w:rPr>
        <w:t>,</w:t>
      </w:r>
      <w:r w:rsidRPr="00EC10B4">
        <w:rPr>
          <w:rFonts w:ascii="Arial" w:hAnsi="Arial" w:cs="Arial"/>
          <w:bCs/>
          <w:color w:val="202020"/>
        </w:rPr>
        <w:t> knowledge</w:t>
      </w:r>
      <w:r w:rsidR="00646774">
        <w:rPr>
          <w:rFonts w:ascii="Arial" w:hAnsi="Arial" w:cs="Arial"/>
          <w:bCs/>
          <w:color w:val="202020"/>
        </w:rPr>
        <w:t xml:space="preserve"> or attitude</w:t>
      </w:r>
      <w:r w:rsidR="0086151A">
        <w:rPr>
          <w:rFonts w:ascii="Arial" w:hAnsi="Arial" w:cs="Arial"/>
          <w:bCs/>
          <w:color w:val="202020"/>
        </w:rPr>
        <w:t>s</w:t>
      </w:r>
      <w:r w:rsidRPr="00EC10B4">
        <w:rPr>
          <w:rFonts w:ascii="Arial" w:hAnsi="Arial" w:cs="Arial"/>
          <w:bCs/>
          <w:color w:val="202020"/>
        </w:rPr>
        <w:t xml:space="preserve"> that relate to specific useful competencies. Training has specific goals of improving </w:t>
      </w:r>
      <w:r w:rsidR="00646774">
        <w:rPr>
          <w:rFonts w:ascii="Arial" w:hAnsi="Arial" w:cs="Arial"/>
          <w:bCs/>
          <w:color w:val="202020"/>
        </w:rPr>
        <w:t>some</w:t>
      </w:r>
      <w:r w:rsidRPr="00EC10B4">
        <w:rPr>
          <w:rFonts w:ascii="Arial" w:hAnsi="Arial" w:cs="Arial"/>
          <w:bCs/>
          <w:color w:val="202020"/>
        </w:rPr>
        <w:t>one's capa</w:t>
      </w:r>
      <w:r w:rsidR="00646774">
        <w:rPr>
          <w:rFonts w:ascii="Arial" w:hAnsi="Arial" w:cs="Arial"/>
          <w:bCs/>
          <w:color w:val="202020"/>
        </w:rPr>
        <w:t>bility, capacity, productivity or</w:t>
      </w:r>
      <w:r w:rsidR="0086151A">
        <w:rPr>
          <w:rFonts w:ascii="Arial" w:hAnsi="Arial" w:cs="Arial"/>
          <w:bCs/>
          <w:color w:val="202020"/>
        </w:rPr>
        <w:t> performance.</w:t>
      </w:r>
    </w:p>
    <w:p w14:paraId="2AD9CC49" w14:textId="77777777" w:rsidR="00EC10B4" w:rsidRPr="00EC10B4" w:rsidRDefault="00EC10B4" w:rsidP="00FE0BEA">
      <w:pPr>
        <w:pStyle w:val="NormalWeb"/>
        <w:shd w:val="clear" w:color="auto" w:fill="FFFFFF"/>
        <w:spacing w:line="280" w:lineRule="atLeast"/>
        <w:rPr>
          <w:rFonts w:ascii="Arial" w:hAnsi="Arial" w:cs="Arial"/>
          <w:bCs/>
          <w:color w:val="202020"/>
        </w:rPr>
      </w:pPr>
    </w:p>
    <w:p w14:paraId="0E9E2ADB" w14:textId="57141F95" w:rsidR="00090D15" w:rsidRDefault="005104EC" w:rsidP="00FE0BEA">
      <w:pPr>
        <w:pStyle w:val="NormalWeb"/>
        <w:shd w:val="clear" w:color="auto" w:fill="FFFFFF"/>
        <w:spacing w:line="280" w:lineRule="atLeast"/>
        <w:rPr>
          <w:rFonts w:ascii="Arial" w:hAnsi="Arial" w:cs="Arial"/>
          <w:bCs/>
          <w:color w:val="202020"/>
        </w:rPr>
      </w:pPr>
      <w:r w:rsidRPr="005104EC">
        <w:rPr>
          <w:rFonts w:ascii="Arial" w:hAnsi="Arial" w:cs="Arial"/>
          <w:bCs/>
          <w:color w:val="202020"/>
        </w:rPr>
        <w:t xml:space="preserve">One of </w:t>
      </w:r>
      <w:r w:rsidR="00090D15" w:rsidRPr="005104EC">
        <w:rPr>
          <w:rFonts w:ascii="Arial" w:hAnsi="Arial" w:cs="Arial"/>
          <w:bCs/>
          <w:color w:val="202020"/>
        </w:rPr>
        <w:t>AARC</w:t>
      </w:r>
      <w:r w:rsidRPr="005104EC">
        <w:rPr>
          <w:rFonts w:ascii="Arial" w:hAnsi="Arial" w:cs="Arial"/>
          <w:bCs/>
          <w:color w:val="202020"/>
        </w:rPr>
        <w:t>’s</w:t>
      </w:r>
      <w:r w:rsidR="0024674B">
        <w:rPr>
          <w:rFonts w:ascii="Arial" w:hAnsi="Arial" w:cs="Arial"/>
          <w:bCs/>
          <w:color w:val="202020"/>
        </w:rPr>
        <w:t xml:space="preserve"> [AARC]</w:t>
      </w:r>
      <w:r w:rsidR="00090D15" w:rsidRPr="005104EC">
        <w:rPr>
          <w:rFonts w:ascii="Arial" w:hAnsi="Arial" w:cs="Arial"/>
          <w:bCs/>
          <w:color w:val="202020"/>
        </w:rPr>
        <w:t xml:space="preserve"> goal</w:t>
      </w:r>
      <w:r w:rsidRPr="005104EC">
        <w:rPr>
          <w:rFonts w:ascii="Arial" w:hAnsi="Arial" w:cs="Arial"/>
          <w:bCs/>
          <w:color w:val="202020"/>
        </w:rPr>
        <w:t>s is to deliver</w:t>
      </w:r>
      <w:r w:rsidR="00090D15" w:rsidRPr="005104EC">
        <w:rPr>
          <w:rFonts w:ascii="Arial" w:hAnsi="Arial" w:cs="Arial"/>
          <w:bCs/>
          <w:color w:val="202020"/>
        </w:rPr>
        <w:t xml:space="preserve"> training to targeted user communities (e.g. libraries, biomedical, arts and humanities) on both technical and legal aspects</w:t>
      </w:r>
      <w:r w:rsidR="00646774">
        <w:rPr>
          <w:rFonts w:ascii="Arial" w:hAnsi="Arial" w:cs="Arial"/>
          <w:bCs/>
          <w:color w:val="202020"/>
        </w:rPr>
        <w:t xml:space="preserve"> of implementing an Authentication and Authorisation Infrastructure (AAI)</w:t>
      </w:r>
      <w:r>
        <w:rPr>
          <w:rFonts w:ascii="Arial" w:hAnsi="Arial" w:cs="Arial"/>
          <w:bCs/>
          <w:color w:val="202020"/>
        </w:rPr>
        <w:t>.</w:t>
      </w:r>
    </w:p>
    <w:p w14:paraId="3A0C789C" w14:textId="77777777" w:rsidR="00646774" w:rsidRDefault="00646774" w:rsidP="00FE0BEA">
      <w:pPr>
        <w:pStyle w:val="NormalWeb"/>
        <w:shd w:val="clear" w:color="auto" w:fill="FFFFFF"/>
        <w:spacing w:line="280" w:lineRule="atLeast"/>
        <w:rPr>
          <w:rFonts w:ascii="Arial" w:hAnsi="Arial" w:cs="Arial"/>
          <w:bCs/>
          <w:color w:val="202020"/>
        </w:rPr>
      </w:pPr>
    </w:p>
    <w:p w14:paraId="15D113D3" w14:textId="16643681" w:rsidR="00EC10B4" w:rsidRDefault="00EC10B4" w:rsidP="00FE0BEA">
      <w:pPr>
        <w:pStyle w:val="NormalWeb"/>
        <w:shd w:val="clear" w:color="auto" w:fill="FFFFFF"/>
        <w:spacing w:line="280" w:lineRule="atLeast"/>
        <w:rPr>
          <w:rFonts w:ascii="Arial" w:hAnsi="Arial" w:cs="Arial"/>
          <w:bCs/>
          <w:color w:val="202020"/>
        </w:rPr>
      </w:pPr>
      <w:r>
        <w:rPr>
          <w:rFonts w:ascii="Arial" w:hAnsi="Arial" w:cs="Arial"/>
          <w:bCs/>
          <w:color w:val="202020"/>
        </w:rPr>
        <w:t>NA2 will provide:</w:t>
      </w:r>
    </w:p>
    <w:p w14:paraId="02BC8003" w14:textId="356F0D18" w:rsidR="00EC10B4" w:rsidRPr="00EC10B4" w:rsidRDefault="004850DB" w:rsidP="008D5735">
      <w:pPr>
        <w:pStyle w:val="NormalWeb"/>
        <w:numPr>
          <w:ilvl w:val="0"/>
          <w:numId w:val="17"/>
        </w:numPr>
        <w:shd w:val="clear" w:color="auto" w:fill="FFFFFF"/>
        <w:spacing w:line="280" w:lineRule="atLeast"/>
        <w:rPr>
          <w:rFonts w:ascii="Arial" w:hAnsi="Arial" w:cs="Arial"/>
          <w:bCs/>
          <w:color w:val="202020"/>
        </w:rPr>
      </w:pPr>
      <w:r>
        <w:rPr>
          <w:rFonts w:ascii="Arial" w:hAnsi="Arial" w:cs="Arial"/>
          <w:bCs/>
          <w:color w:val="202020"/>
        </w:rPr>
        <w:t>Training for institutions</w:t>
      </w:r>
      <w:r w:rsidR="00EC10B4" w:rsidRPr="00EC10B4">
        <w:rPr>
          <w:rFonts w:ascii="Arial" w:hAnsi="Arial" w:cs="Arial"/>
          <w:bCs/>
          <w:color w:val="202020"/>
        </w:rPr>
        <w:t xml:space="preserve"> on the key concept</w:t>
      </w:r>
      <w:r w:rsidR="00646774">
        <w:rPr>
          <w:rFonts w:ascii="Arial" w:hAnsi="Arial" w:cs="Arial"/>
          <w:bCs/>
          <w:color w:val="202020"/>
        </w:rPr>
        <w:t>s</w:t>
      </w:r>
      <w:r w:rsidR="00EC10B4" w:rsidRPr="00EC10B4">
        <w:rPr>
          <w:rFonts w:ascii="Arial" w:hAnsi="Arial" w:cs="Arial"/>
          <w:bCs/>
          <w:color w:val="202020"/>
        </w:rPr>
        <w:t xml:space="preserve"> of data protection laws to ease the release of attributes; </w:t>
      </w:r>
    </w:p>
    <w:p w14:paraId="2E5E2B96" w14:textId="64CF6A50" w:rsidR="00646774" w:rsidRDefault="00EC10B4" w:rsidP="008D5735">
      <w:pPr>
        <w:pStyle w:val="NormalWeb"/>
        <w:numPr>
          <w:ilvl w:val="0"/>
          <w:numId w:val="17"/>
        </w:numPr>
        <w:shd w:val="clear" w:color="auto" w:fill="FFFFFF"/>
        <w:spacing w:line="280" w:lineRule="atLeast"/>
        <w:rPr>
          <w:rFonts w:ascii="Arial" w:hAnsi="Arial" w:cs="Arial"/>
          <w:bCs/>
          <w:color w:val="202020"/>
        </w:rPr>
      </w:pPr>
      <w:r w:rsidRPr="00646774">
        <w:rPr>
          <w:rFonts w:ascii="Arial" w:hAnsi="Arial" w:cs="Arial"/>
          <w:bCs/>
          <w:color w:val="202020"/>
        </w:rPr>
        <w:t>Training for scientific resource and service providers to understand what it takes to join a federation and to offer federated access</w:t>
      </w:r>
      <w:r w:rsidR="00646774">
        <w:rPr>
          <w:rFonts w:ascii="Arial" w:hAnsi="Arial" w:cs="Arial"/>
          <w:bCs/>
          <w:color w:val="202020"/>
        </w:rPr>
        <w:t xml:space="preserve"> to their service or resources</w:t>
      </w:r>
      <w:r w:rsidRPr="00646774">
        <w:rPr>
          <w:rFonts w:ascii="Arial" w:hAnsi="Arial" w:cs="Arial"/>
          <w:bCs/>
          <w:color w:val="202020"/>
        </w:rPr>
        <w:t>;</w:t>
      </w:r>
    </w:p>
    <w:p w14:paraId="18EB5C78" w14:textId="74743EBB" w:rsidR="00EC10B4" w:rsidRPr="00646774" w:rsidRDefault="00EC10B4" w:rsidP="008D5735">
      <w:pPr>
        <w:pStyle w:val="NormalWeb"/>
        <w:numPr>
          <w:ilvl w:val="0"/>
          <w:numId w:val="17"/>
        </w:numPr>
        <w:shd w:val="clear" w:color="auto" w:fill="FFFFFF"/>
        <w:spacing w:line="280" w:lineRule="atLeast"/>
        <w:rPr>
          <w:rFonts w:ascii="Arial" w:hAnsi="Arial" w:cs="Arial"/>
          <w:bCs/>
          <w:color w:val="202020"/>
        </w:rPr>
      </w:pPr>
      <w:r w:rsidRPr="00646774">
        <w:rPr>
          <w:rFonts w:ascii="Arial" w:hAnsi="Arial" w:cs="Arial"/>
          <w:bCs/>
          <w:color w:val="202020"/>
        </w:rPr>
        <w:t>Training for libraries to enable them to re</w:t>
      </w:r>
      <w:r w:rsidR="00646774">
        <w:rPr>
          <w:rFonts w:ascii="Arial" w:hAnsi="Arial" w:cs="Arial"/>
          <w:bCs/>
          <w:color w:val="202020"/>
        </w:rPr>
        <w:t>place IP-based access control;</w:t>
      </w:r>
    </w:p>
    <w:p w14:paraId="0D944747" w14:textId="11B1E2F5" w:rsidR="00EC10B4" w:rsidRDefault="00D061F3" w:rsidP="00FE0BEA">
      <w:pPr>
        <w:pStyle w:val="NormalWeb"/>
        <w:numPr>
          <w:ilvl w:val="0"/>
          <w:numId w:val="17"/>
        </w:numPr>
        <w:shd w:val="clear" w:color="auto" w:fill="FFFFFF"/>
        <w:spacing w:line="280" w:lineRule="atLeast"/>
        <w:rPr>
          <w:rFonts w:ascii="Arial" w:hAnsi="Arial" w:cs="Arial"/>
          <w:bCs/>
          <w:color w:val="202020"/>
        </w:rPr>
      </w:pPr>
      <w:r>
        <w:rPr>
          <w:rFonts w:ascii="Arial" w:hAnsi="Arial" w:cs="Arial"/>
          <w:bCs/>
          <w:color w:val="202020"/>
        </w:rPr>
        <w:t>D</w:t>
      </w:r>
      <w:r w:rsidR="00EC10B4" w:rsidRPr="00EC10B4">
        <w:rPr>
          <w:rFonts w:ascii="Arial" w:hAnsi="Arial" w:cs="Arial"/>
          <w:bCs/>
          <w:color w:val="202020"/>
        </w:rPr>
        <w:t>i</w:t>
      </w:r>
      <w:r w:rsidR="00646774">
        <w:rPr>
          <w:rFonts w:ascii="Arial" w:hAnsi="Arial" w:cs="Arial"/>
          <w:bCs/>
          <w:color w:val="202020"/>
        </w:rPr>
        <w:t>ssemination of AARC’s results;</w:t>
      </w:r>
    </w:p>
    <w:p w14:paraId="13454E09" w14:textId="77777777" w:rsidR="00646774" w:rsidRPr="00646774" w:rsidRDefault="00646774" w:rsidP="00646774">
      <w:pPr>
        <w:pStyle w:val="NormalWeb"/>
        <w:shd w:val="clear" w:color="auto" w:fill="FFFFFF"/>
        <w:spacing w:line="280" w:lineRule="atLeast"/>
        <w:ind w:left="720"/>
        <w:rPr>
          <w:rFonts w:ascii="Arial" w:hAnsi="Arial" w:cs="Arial"/>
          <w:bCs/>
          <w:color w:val="202020"/>
        </w:rPr>
      </w:pPr>
    </w:p>
    <w:p w14:paraId="7A50D9EF" w14:textId="705C9A6E" w:rsidR="00EC10B4" w:rsidRDefault="00EC10B4" w:rsidP="00FE0BEA">
      <w:pPr>
        <w:pStyle w:val="NormalWeb"/>
        <w:shd w:val="clear" w:color="auto" w:fill="FFFFFF"/>
        <w:spacing w:line="280" w:lineRule="atLeast"/>
        <w:rPr>
          <w:rFonts w:ascii="Arial" w:hAnsi="Arial" w:cs="Arial"/>
          <w:bCs/>
          <w:color w:val="202020"/>
        </w:rPr>
      </w:pPr>
      <w:r w:rsidRPr="00EC10B4">
        <w:rPr>
          <w:rFonts w:ascii="Arial" w:hAnsi="Arial" w:cs="Arial"/>
          <w:bCs/>
          <w:color w:val="202020"/>
        </w:rPr>
        <w:t>The training and outreach material will not be designed from scratch</w:t>
      </w:r>
      <w:r w:rsidR="00141392">
        <w:rPr>
          <w:rFonts w:ascii="Arial" w:hAnsi="Arial" w:cs="Arial"/>
          <w:bCs/>
          <w:color w:val="202020"/>
        </w:rPr>
        <w:t xml:space="preserve"> where possible</w:t>
      </w:r>
      <w:r w:rsidRPr="00EC10B4">
        <w:rPr>
          <w:rFonts w:ascii="Arial" w:hAnsi="Arial" w:cs="Arial"/>
          <w:bCs/>
          <w:color w:val="202020"/>
        </w:rPr>
        <w:t xml:space="preserve">. Instead, existing materials created by the GÉANT project, NRENs and other e-Infrastructures will be reused and enhanced as needed. </w:t>
      </w:r>
      <w:r w:rsidR="0054033D">
        <w:rPr>
          <w:rFonts w:ascii="Arial" w:hAnsi="Arial" w:cs="Arial"/>
          <w:bCs/>
          <w:color w:val="202020"/>
        </w:rPr>
        <w:t>This document describe</w:t>
      </w:r>
      <w:r w:rsidR="0023738A">
        <w:rPr>
          <w:rFonts w:ascii="Arial" w:hAnsi="Arial" w:cs="Arial"/>
          <w:bCs/>
          <w:color w:val="202020"/>
        </w:rPr>
        <w:t xml:space="preserve">s the guidelines to follow when </w:t>
      </w:r>
      <w:r w:rsidR="0054033D">
        <w:rPr>
          <w:rFonts w:ascii="Arial" w:hAnsi="Arial" w:cs="Arial"/>
          <w:bCs/>
          <w:color w:val="202020"/>
        </w:rPr>
        <w:t xml:space="preserve">creating new or enhancing existing </w:t>
      </w:r>
      <w:r w:rsidR="00D061F3">
        <w:rPr>
          <w:rFonts w:ascii="Arial" w:hAnsi="Arial" w:cs="Arial"/>
          <w:bCs/>
          <w:color w:val="202020"/>
        </w:rPr>
        <w:t xml:space="preserve">training </w:t>
      </w:r>
      <w:r w:rsidR="0054033D">
        <w:rPr>
          <w:rFonts w:ascii="Arial" w:hAnsi="Arial" w:cs="Arial"/>
          <w:bCs/>
          <w:color w:val="202020"/>
        </w:rPr>
        <w:t>material</w:t>
      </w:r>
      <w:r w:rsidR="007865FB">
        <w:rPr>
          <w:rFonts w:ascii="Arial" w:hAnsi="Arial" w:cs="Arial"/>
          <w:bCs/>
          <w:color w:val="202020"/>
        </w:rPr>
        <w:t>.</w:t>
      </w:r>
    </w:p>
    <w:p w14:paraId="4AF62DD5" w14:textId="77777777" w:rsidR="007C616D" w:rsidRDefault="007C616D" w:rsidP="00FE0BEA">
      <w:pPr>
        <w:pStyle w:val="NormalWeb"/>
        <w:shd w:val="clear" w:color="auto" w:fill="FFFFFF"/>
        <w:spacing w:line="280" w:lineRule="atLeast"/>
        <w:rPr>
          <w:rFonts w:ascii="Arial" w:hAnsi="Arial" w:cs="Arial"/>
          <w:bCs/>
          <w:color w:val="202020"/>
        </w:rPr>
      </w:pPr>
    </w:p>
    <w:p w14:paraId="61492F60" w14:textId="11004420" w:rsidR="007C616D" w:rsidRPr="007C616D" w:rsidRDefault="007C616D" w:rsidP="00E65EAB">
      <w:pPr>
        <w:pStyle w:val="NormalWeb"/>
        <w:shd w:val="clear" w:color="auto" w:fill="FFFFFF"/>
        <w:spacing w:line="280" w:lineRule="atLeast"/>
        <w:rPr>
          <w:rFonts w:ascii="Arial" w:hAnsi="Arial" w:cs="Arial"/>
          <w:bCs/>
          <w:color w:val="202020"/>
        </w:rPr>
      </w:pPr>
      <w:r>
        <w:rPr>
          <w:rFonts w:ascii="Arial" w:hAnsi="Arial" w:cs="Arial"/>
          <w:bCs/>
          <w:color w:val="202020"/>
        </w:rPr>
        <w:t xml:space="preserve">A </w:t>
      </w:r>
      <w:r w:rsidRPr="007C616D">
        <w:rPr>
          <w:rFonts w:ascii="Arial" w:hAnsi="Arial" w:cs="Arial"/>
          <w:bCs/>
          <w:color w:val="202020"/>
        </w:rPr>
        <w:t xml:space="preserve">significant amount of this </w:t>
      </w:r>
      <w:r w:rsidR="00E65EAB">
        <w:rPr>
          <w:rFonts w:ascii="Arial" w:hAnsi="Arial" w:cs="Arial"/>
          <w:bCs/>
          <w:color w:val="202020"/>
        </w:rPr>
        <w:t>work was covered in the document “</w:t>
      </w:r>
      <w:r w:rsidR="00E65EAB" w:rsidRPr="00E65EAB">
        <w:rPr>
          <w:rFonts w:ascii="Arial" w:hAnsi="Arial" w:cs="Arial"/>
          <w:bCs/>
          <w:color w:val="202020"/>
        </w:rPr>
        <w:t>Good Practice Guide on Training Methodologies”</w:t>
      </w:r>
      <w:r>
        <w:rPr>
          <w:rFonts w:ascii="Arial" w:hAnsi="Arial" w:cs="Arial"/>
          <w:bCs/>
          <w:color w:val="202020"/>
        </w:rPr>
        <w:t xml:space="preserve"> [ENISA </w:t>
      </w:r>
      <w:r w:rsidRPr="007C616D">
        <w:rPr>
          <w:rFonts w:ascii="Arial" w:hAnsi="Arial" w:cs="Arial"/>
          <w:bCs/>
          <w:color w:val="202020"/>
        </w:rPr>
        <w:t>Document] and we have included a lot of</w:t>
      </w:r>
      <w:r>
        <w:rPr>
          <w:rFonts w:ascii="Arial" w:hAnsi="Arial" w:cs="Arial"/>
          <w:bCs/>
          <w:color w:val="202020"/>
        </w:rPr>
        <w:t xml:space="preserve"> that content in this document </w:t>
      </w:r>
      <w:r w:rsidRPr="007C616D">
        <w:rPr>
          <w:rFonts w:ascii="Arial" w:hAnsi="Arial" w:cs="Arial"/>
          <w:bCs/>
          <w:color w:val="202020"/>
        </w:rPr>
        <w:t>as appropriate with permission from the authors.</w:t>
      </w:r>
    </w:p>
    <w:p w14:paraId="007EDCB2" w14:textId="1DE559C7" w:rsidR="00EC10B4" w:rsidRPr="005104EC" w:rsidRDefault="00EC10B4" w:rsidP="00FE0BEA">
      <w:pPr>
        <w:pStyle w:val="NormalWeb"/>
        <w:shd w:val="clear" w:color="auto" w:fill="FFFFFF"/>
        <w:spacing w:line="280" w:lineRule="atLeast"/>
        <w:rPr>
          <w:rFonts w:ascii="Arial" w:hAnsi="Arial" w:cs="Arial"/>
          <w:bCs/>
          <w:color w:val="202020"/>
        </w:rPr>
      </w:pPr>
    </w:p>
    <w:p w14:paraId="410B0166" w14:textId="5E5226AA" w:rsidR="00090D15" w:rsidRDefault="00090D15" w:rsidP="00090D15">
      <w:pPr>
        <w:widowControl w:val="0"/>
        <w:autoSpaceDE w:val="0"/>
        <w:autoSpaceDN w:val="0"/>
        <w:adjustRightInd w:val="0"/>
        <w:snapToGrid/>
        <w:spacing w:after="240" w:line="240" w:lineRule="auto"/>
        <w:jc w:val="left"/>
        <w:rPr>
          <w:rFonts w:ascii="Times" w:hAnsi="Times" w:cs="Times"/>
          <w:sz w:val="24"/>
          <w:szCs w:val="24"/>
          <w:lang w:val="en-US" w:eastAsia="en-GB"/>
        </w:rPr>
      </w:pPr>
    </w:p>
    <w:p w14:paraId="64D337D4" w14:textId="77777777" w:rsidR="00090D15" w:rsidRDefault="00090D15" w:rsidP="00E27589">
      <w:pPr>
        <w:pStyle w:val="BodyText"/>
      </w:pPr>
    </w:p>
    <w:p w14:paraId="1F1DC8D3" w14:textId="77777777" w:rsidR="00E27589" w:rsidRPr="00A608EF" w:rsidRDefault="00E27589" w:rsidP="00A608EF">
      <w:pPr>
        <w:pStyle w:val="BodyText"/>
        <w:rPr>
          <w:rStyle w:val="HTMLCode"/>
          <w:rFonts w:ascii="Arial" w:hAnsi="Arial" w:cs="Times New Roman"/>
        </w:rPr>
      </w:pPr>
    </w:p>
    <w:p w14:paraId="54AE05F7" w14:textId="77777777" w:rsidR="00486EC3" w:rsidRPr="006E1ECE" w:rsidRDefault="00486EC3" w:rsidP="00A608EF">
      <w:pPr>
        <w:pStyle w:val="BodyText"/>
        <w:sectPr w:rsidR="00486EC3" w:rsidRPr="006E1ECE" w:rsidSect="00DB7F7E">
          <w:headerReference w:type="default" r:id="rId17"/>
          <w:pgSz w:w="11906" w:h="16838" w:code="9"/>
          <w:pgMar w:top="1440" w:right="1021" w:bottom="1440" w:left="1021" w:header="1134" w:footer="709" w:gutter="0"/>
          <w:cols w:space="708"/>
          <w:titlePg/>
          <w:docGrid w:linePitch="360"/>
        </w:sectPr>
      </w:pPr>
    </w:p>
    <w:p w14:paraId="3327C13A" w14:textId="426C6A8B" w:rsidR="00486EC3" w:rsidRPr="006E1ECE" w:rsidRDefault="009A32CB" w:rsidP="00486EC3">
      <w:pPr>
        <w:pStyle w:val="Heading1"/>
      </w:pPr>
      <w:bookmarkStart w:id="4" w:name="_Toc299183580"/>
      <w:r>
        <w:lastRenderedPageBreak/>
        <w:t xml:space="preserve">The </w:t>
      </w:r>
      <w:r w:rsidR="00777C22">
        <w:t>Training cycle</w:t>
      </w:r>
      <w:bookmarkEnd w:id="4"/>
    </w:p>
    <w:p w14:paraId="7594AAE3" w14:textId="09FE1887" w:rsidR="000B6B9E" w:rsidRPr="007864B8" w:rsidRDefault="000B6B9E" w:rsidP="00FE0BEA">
      <w:pPr>
        <w:pStyle w:val="NormalWeb"/>
        <w:shd w:val="clear" w:color="auto" w:fill="FFFFFF"/>
        <w:spacing w:line="280" w:lineRule="atLeast"/>
        <w:rPr>
          <w:rFonts w:ascii="Arial" w:hAnsi="Arial" w:cs="Arial"/>
          <w:bCs/>
          <w:color w:val="202020"/>
        </w:rPr>
      </w:pPr>
      <w:r w:rsidRPr="007864B8">
        <w:rPr>
          <w:rFonts w:ascii="Arial" w:hAnsi="Arial" w:cs="Arial"/>
          <w:bCs/>
          <w:color w:val="202020"/>
        </w:rPr>
        <w:t>Designing an effective training course is different to designing a workshop presentati</w:t>
      </w:r>
      <w:r w:rsidR="00141392">
        <w:rPr>
          <w:rFonts w:ascii="Arial" w:hAnsi="Arial" w:cs="Arial"/>
          <w:bCs/>
          <w:color w:val="202020"/>
        </w:rPr>
        <w:t>on. The aims</w:t>
      </w:r>
      <w:r w:rsidR="00D061F3">
        <w:rPr>
          <w:rFonts w:ascii="Arial" w:hAnsi="Arial" w:cs="Arial"/>
          <w:bCs/>
          <w:color w:val="202020"/>
        </w:rPr>
        <w:t xml:space="preserve"> and requirements</w:t>
      </w:r>
      <w:r w:rsidR="00141392">
        <w:rPr>
          <w:rFonts w:ascii="Arial" w:hAnsi="Arial" w:cs="Arial"/>
          <w:bCs/>
          <w:color w:val="202020"/>
        </w:rPr>
        <w:t xml:space="preserve"> are different, </w:t>
      </w:r>
      <w:r w:rsidRPr="007864B8">
        <w:rPr>
          <w:rFonts w:ascii="Arial" w:hAnsi="Arial" w:cs="Arial"/>
          <w:bCs/>
          <w:color w:val="202020"/>
        </w:rPr>
        <w:t>the structure is different and the audience is different.</w:t>
      </w:r>
      <w:r w:rsidR="00D061F3">
        <w:rPr>
          <w:rFonts w:ascii="Arial" w:hAnsi="Arial" w:cs="Arial"/>
          <w:bCs/>
          <w:color w:val="202020"/>
        </w:rPr>
        <w:t xml:space="preserve"> It is essential to </w:t>
      </w:r>
      <w:r w:rsidR="007551D1">
        <w:rPr>
          <w:rFonts w:ascii="Arial" w:hAnsi="Arial" w:cs="Arial"/>
          <w:bCs/>
          <w:color w:val="202020"/>
        </w:rPr>
        <w:t>understand</w:t>
      </w:r>
      <w:r w:rsidR="00D061F3">
        <w:rPr>
          <w:rFonts w:ascii="Arial" w:hAnsi="Arial" w:cs="Arial"/>
          <w:bCs/>
          <w:color w:val="202020"/>
        </w:rPr>
        <w:t xml:space="preserve"> that producing a slide deck and presenting them to an audience, </w:t>
      </w:r>
      <w:r w:rsidR="007551D1">
        <w:rPr>
          <w:rFonts w:ascii="Arial" w:hAnsi="Arial" w:cs="Arial"/>
          <w:bCs/>
          <w:color w:val="202020"/>
        </w:rPr>
        <w:t>does</w:t>
      </w:r>
      <w:r w:rsidR="00D061F3">
        <w:rPr>
          <w:rFonts w:ascii="Arial" w:hAnsi="Arial" w:cs="Arial"/>
          <w:bCs/>
          <w:color w:val="202020"/>
        </w:rPr>
        <w:t xml:space="preserve"> not</w:t>
      </w:r>
      <w:r w:rsidR="007551D1">
        <w:rPr>
          <w:rFonts w:ascii="Arial" w:hAnsi="Arial" w:cs="Arial"/>
          <w:bCs/>
          <w:color w:val="202020"/>
        </w:rPr>
        <w:t xml:space="preserve"> constitute training. T</w:t>
      </w:r>
      <w:r w:rsidR="00D061F3">
        <w:rPr>
          <w:rFonts w:ascii="Arial" w:hAnsi="Arial" w:cs="Arial"/>
          <w:bCs/>
          <w:color w:val="202020"/>
        </w:rPr>
        <w:t>here is an established iterative process to follow when designing and delivering any training event, known as the Training Cycle.</w:t>
      </w:r>
    </w:p>
    <w:p w14:paraId="1D75D027" w14:textId="77777777" w:rsidR="00777C22" w:rsidRDefault="00777C22" w:rsidP="00777C22">
      <w:pPr>
        <w:widowControl w:val="0"/>
        <w:autoSpaceDE w:val="0"/>
        <w:autoSpaceDN w:val="0"/>
        <w:adjustRightInd w:val="0"/>
        <w:spacing w:after="240"/>
        <w:rPr>
          <w:rFonts w:ascii="Calibri" w:hAnsi="Calibri" w:cs="Calibri"/>
          <w:sz w:val="30"/>
          <w:szCs w:val="30"/>
        </w:rPr>
      </w:pPr>
    </w:p>
    <w:p w14:paraId="4BBF1C3E" w14:textId="1831004B" w:rsidR="00777C22" w:rsidRPr="007E2368" w:rsidRDefault="004E2696" w:rsidP="004E2696">
      <w:pPr>
        <w:widowControl w:val="0"/>
        <w:autoSpaceDE w:val="0"/>
        <w:autoSpaceDN w:val="0"/>
        <w:adjustRightInd w:val="0"/>
        <w:spacing w:after="240"/>
        <w:ind w:left="1440"/>
        <w:rPr>
          <w:rFonts w:ascii="Calibri" w:hAnsi="Calibri" w:cs="Calibri"/>
          <w:sz w:val="30"/>
          <w:szCs w:val="30"/>
        </w:rPr>
      </w:pPr>
      <w:r>
        <w:rPr>
          <w:rFonts w:ascii="Calibri" w:hAnsi="Calibri" w:cs="Calibri"/>
          <w:noProof/>
          <w:sz w:val="30"/>
          <w:szCs w:val="30"/>
          <w:lang w:val="en-US" w:eastAsia="en-US"/>
        </w:rPr>
        <w:drawing>
          <wp:inline distT="0" distB="0" distL="0" distR="0" wp14:anchorId="237DD22A" wp14:editId="31822F5B">
            <wp:extent cx="4478442" cy="379349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9412" cy="3794312"/>
                    </a:xfrm>
                    <a:prstGeom prst="rect">
                      <a:avLst/>
                    </a:prstGeom>
                    <a:noFill/>
                    <a:ln>
                      <a:noFill/>
                    </a:ln>
                  </pic:spPr>
                </pic:pic>
              </a:graphicData>
            </a:graphic>
          </wp:inline>
        </w:drawing>
      </w:r>
    </w:p>
    <w:p w14:paraId="702C45A9" w14:textId="270ACE5B" w:rsidR="000B6B9E" w:rsidRDefault="00141392" w:rsidP="00141392">
      <w:pPr>
        <w:pStyle w:val="Caption"/>
        <w:jc w:val="center"/>
        <w:rPr>
          <w:rFonts w:ascii="Calibri" w:hAnsi="Calibri" w:cs="Calibri"/>
          <w:sz w:val="30"/>
          <w:szCs w:val="30"/>
        </w:rPr>
      </w:pPr>
      <w:bookmarkStart w:id="5" w:name="_Toc299109361"/>
      <w:r>
        <w:t xml:space="preserve">Figure </w:t>
      </w:r>
      <w:r>
        <w:fldChar w:fldCharType="begin"/>
      </w:r>
      <w:r>
        <w:instrText xml:space="preserve"> SEQ Figure \* ARABIC </w:instrText>
      </w:r>
      <w:r>
        <w:fldChar w:fldCharType="separate"/>
      </w:r>
      <w:r w:rsidR="00E003F6">
        <w:rPr>
          <w:noProof/>
        </w:rPr>
        <w:t>1</w:t>
      </w:r>
      <w:r>
        <w:fldChar w:fldCharType="end"/>
      </w:r>
      <w:r>
        <w:t>: The Training Cycle</w:t>
      </w:r>
      <w:bookmarkEnd w:id="5"/>
    </w:p>
    <w:p w14:paraId="1D1B30DA" w14:textId="40128478" w:rsidR="009A32CB" w:rsidRDefault="009A32CB" w:rsidP="00FE0BEA">
      <w:pPr>
        <w:pStyle w:val="NormalWeb"/>
        <w:shd w:val="clear" w:color="auto" w:fill="FFFFFF"/>
        <w:spacing w:line="280" w:lineRule="atLeast"/>
        <w:rPr>
          <w:bCs/>
          <w:color w:val="202020"/>
        </w:rPr>
      </w:pPr>
      <w:r w:rsidRPr="009A32CB">
        <w:rPr>
          <w:rFonts w:ascii="Arial" w:hAnsi="Arial" w:cs="Arial"/>
          <w:bCs/>
          <w:color w:val="202020"/>
        </w:rPr>
        <w:t>The training cycle shows how to plan an ef</w:t>
      </w:r>
      <w:r>
        <w:rPr>
          <w:rFonts w:ascii="Arial" w:hAnsi="Arial" w:cs="Arial"/>
          <w:bCs/>
          <w:color w:val="202020"/>
        </w:rPr>
        <w:t>fective training programme that</w:t>
      </w:r>
      <w:r w:rsidRPr="009A32CB">
        <w:rPr>
          <w:rFonts w:ascii="Arial" w:hAnsi="Arial" w:cs="Arial"/>
          <w:bCs/>
          <w:color w:val="202020"/>
        </w:rPr>
        <w:t xml:space="preserve"> meets the needs of the organisation and the individual.</w:t>
      </w:r>
    </w:p>
    <w:p w14:paraId="2170D32D" w14:textId="77777777" w:rsidR="00D061F3" w:rsidRPr="009A32CB" w:rsidRDefault="00D061F3" w:rsidP="00FE0BEA">
      <w:pPr>
        <w:pStyle w:val="NormalWeb"/>
        <w:shd w:val="clear" w:color="auto" w:fill="FFFFFF"/>
        <w:spacing w:line="280" w:lineRule="atLeast"/>
        <w:rPr>
          <w:rFonts w:ascii="Arial" w:hAnsi="Arial" w:cs="Arial"/>
          <w:bCs/>
          <w:color w:val="202020"/>
        </w:rPr>
      </w:pPr>
    </w:p>
    <w:p w14:paraId="5048A41A" w14:textId="73FFABE9" w:rsidR="00846203" w:rsidRPr="007551D1" w:rsidRDefault="005E6ED7" w:rsidP="007551D1">
      <w:pPr>
        <w:pStyle w:val="NormalWeb"/>
        <w:shd w:val="clear" w:color="auto" w:fill="FFFFFF"/>
        <w:spacing w:line="280" w:lineRule="atLeast"/>
        <w:rPr>
          <w:rFonts w:ascii="Arial" w:hAnsi="Arial" w:cs="Arial"/>
          <w:bCs/>
          <w:color w:val="202020"/>
        </w:rPr>
      </w:pPr>
      <w:r>
        <w:rPr>
          <w:rFonts w:ascii="Arial" w:hAnsi="Arial" w:cs="Arial"/>
          <w:bCs/>
          <w:color w:val="202020"/>
        </w:rPr>
        <w:t>Run</w:t>
      </w:r>
      <w:r w:rsidR="009A32CB">
        <w:rPr>
          <w:rFonts w:ascii="Arial" w:hAnsi="Arial" w:cs="Arial"/>
          <w:bCs/>
          <w:color w:val="202020"/>
        </w:rPr>
        <w:t>ning</w:t>
      </w:r>
      <w:r>
        <w:rPr>
          <w:rFonts w:ascii="Arial" w:hAnsi="Arial" w:cs="Arial"/>
          <w:bCs/>
          <w:color w:val="202020"/>
        </w:rPr>
        <w:t xml:space="preserve"> through the </w:t>
      </w:r>
      <w:r w:rsidR="004A3773">
        <w:rPr>
          <w:rFonts w:ascii="Arial" w:hAnsi="Arial" w:cs="Arial"/>
          <w:bCs/>
          <w:color w:val="202020"/>
        </w:rPr>
        <w:t>five</w:t>
      </w:r>
      <w:r w:rsidR="00965DB7">
        <w:rPr>
          <w:rFonts w:ascii="Arial" w:hAnsi="Arial" w:cs="Arial"/>
          <w:bCs/>
          <w:color w:val="202020"/>
        </w:rPr>
        <w:t xml:space="preserve"> key stages of the cycle</w:t>
      </w:r>
      <w:r w:rsidR="009A32CB">
        <w:rPr>
          <w:rFonts w:ascii="Arial" w:hAnsi="Arial" w:cs="Arial"/>
          <w:bCs/>
          <w:color w:val="202020"/>
        </w:rPr>
        <w:t xml:space="preserve"> is</w:t>
      </w:r>
      <w:r w:rsidR="00777C22" w:rsidRPr="007864B8">
        <w:rPr>
          <w:rFonts w:ascii="Arial" w:hAnsi="Arial" w:cs="Arial"/>
          <w:bCs/>
          <w:color w:val="202020"/>
        </w:rPr>
        <w:t xml:space="preserve"> important to ensure effective training</w:t>
      </w:r>
      <w:r w:rsidR="009A32CB">
        <w:rPr>
          <w:rFonts w:ascii="Arial" w:hAnsi="Arial" w:cs="Arial"/>
          <w:bCs/>
          <w:color w:val="202020"/>
        </w:rPr>
        <w:t>.</w:t>
      </w:r>
      <w:r w:rsidR="00846203">
        <w:br w:type="page"/>
      </w:r>
    </w:p>
    <w:p w14:paraId="70169728" w14:textId="1FCC2220" w:rsidR="00846203" w:rsidRDefault="00846203" w:rsidP="00846203">
      <w:pPr>
        <w:pStyle w:val="Heading2"/>
      </w:pPr>
      <w:bookmarkStart w:id="6" w:name="_Toc299183581"/>
      <w:r>
        <w:lastRenderedPageBreak/>
        <w:t>Designing a successful Learning Event</w:t>
      </w:r>
      <w:bookmarkEnd w:id="6"/>
    </w:p>
    <w:p w14:paraId="771B33EE" w14:textId="11619F67" w:rsidR="00EA06F2" w:rsidRPr="005C0DDB" w:rsidRDefault="00777C22" w:rsidP="00C067FA">
      <w:pPr>
        <w:pStyle w:val="Heading3"/>
      </w:pPr>
      <w:bookmarkStart w:id="7" w:name="_Toc299183582"/>
      <w:r>
        <w:t xml:space="preserve">Training </w:t>
      </w:r>
      <w:r w:rsidR="00846203">
        <w:t>N</w:t>
      </w:r>
      <w:r>
        <w:t>eeds</w:t>
      </w:r>
      <w:r w:rsidR="00846203">
        <w:t xml:space="preserve"> Analysis</w:t>
      </w:r>
      <w:bookmarkEnd w:id="7"/>
    </w:p>
    <w:p w14:paraId="4CD18A25" w14:textId="4CBC30BC" w:rsidR="00846203" w:rsidRDefault="00846203" w:rsidP="00846203">
      <w:pPr>
        <w:pStyle w:val="NormalWeb"/>
        <w:shd w:val="clear" w:color="auto" w:fill="FFFFFF"/>
        <w:spacing w:line="280" w:lineRule="atLeast"/>
        <w:rPr>
          <w:rFonts w:ascii="Arial" w:hAnsi="Arial" w:cs="Arial"/>
          <w:bCs/>
          <w:color w:val="202020"/>
        </w:rPr>
      </w:pPr>
      <w:r w:rsidRPr="007864B8">
        <w:rPr>
          <w:rFonts w:ascii="Arial" w:hAnsi="Arial" w:cs="Arial"/>
          <w:bCs/>
          <w:color w:val="202020"/>
        </w:rPr>
        <w:t>The starting point for any training c</w:t>
      </w:r>
      <w:r>
        <w:rPr>
          <w:rFonts w:ascii="Arial" w:hAnsi="Arial" w:cs="Arial"/>
          <w:bCs/>
          <w:color w:val="202020"/>
        </w:rPr>
        <w:t xml:space="preserve">ourse should be to set out unambiguous goals, and to achieve this it is extremely important to first </w:t>
      </w:r>
      <w:r w:rsidRPr="007864B8">
        <w:rPr>
          <w:rFonts w:ascii="Arial" w:hAnsi="Arial" w:cs="Arial"/>
          <w:b/>
          <w:bCs/>
          <w:color w:val="202020"/>
        </w:rPr>
        <w:t xml:space="preserve">identify the </w:t>
      </w:r>
      <w:r w:rsidR="007551D1">
        <w:rPr>
          <w:rFonts w:ascii="Arial" w:hAnsi="Arial" w:cs="Arial"/>
          <w:b/>
          <w:bCs/>
          <w:color w:val="202020"/>
        </w:rPr>
        <w:t>t</w:t>
      </w:r>
      <w:r w:rsidRPr="007864B8">
        <w:rPr>
          <w:rFonts w:ascii="Arial" w:hAnsi="Arial" w:cs="Arial"/>
          <w:b/>
          <w:bCs/>
          <w:color w:val="202020"/>
        </w:rPr>
        <w:t xml:space="preserve">raining </w:t>
      </w:r>
      <w:r w:rsidR="007551D1">
        <w:rPr>
          <w:rFonts w:ascii="Arial" w:hAnsi="Arial" w:cs="Arial"/>
          <w:b/>
          <w:bCs/>
          <w:color w:val="202020"/>
        </w:rPr>
        <w:t>n</w:t>
      </w:r>
      <w:r w:rsidRPr="007864B8">
        <w:rPr>
          <w:rFonts w:ascii="Arial" w:hAnsi="Arial" w:cs="Arial"/>
          <w:b/>
          <w:bCs/>
          <w:color w:val="202020"/>
        </w:rPr>
        <w:t>eeds</w:t>
      </w:r>
      <w:r>
        <w:rPr>
          <w:rFonts w:ascii="Arial" w:hAnsi="Arial" w:cs="Arial"/>
          <w:bCs/>
          <w:color w:val="202020"/>
        </w:rPr>
        <w:t>.</w:t>
      </w:r>
    </w:p>
    <w:p w14:paraId="1DAD7B38" w14:textId="77777777" w:rsidR="00846203" w:rsidRDefault="00846203" w:rsidP="00846203">
      <w:pPr>
        <w:pStyle w:val="NormalWeb"/>
        <w:shd w:val="clear" w:color="auto" w:fill="FFFFFF"/>
        <w:spacing w:line="280" w:lineRule="atLeast"/>
        <w:rPr>
          <w:rFonts w:ascii="Arial" w:hAnsi="Arial" w:cs="Arial"/>
          <w:bCs/>
          <w:color w:val="202020"/>
        </w:rPr>
      </w:pPr>
    </w:p>
    <w:p w14:paraId="235CDBA7" w14:textId="5AF0E427" w:rsidR="00846203" w:rsidRDefault="00846203" w:rsidP="00846203">
      <w:pPr>
        <w:pStyle w:val="NormalWeb"/>
        <w:shd w:val="clear" w:color="auto" w:fill="FFFFFF"/>
        <w:spacing w:line="280" w:lineRule="atLeast"/>
        <w:rPr>
          <w:rFonts w:ascii="Arial" w:hAnsi="Arial" w:cs="Arial"/>
          <w:bCs/>
          <w:color w:val="202020"/>
        </w:rPr>
      </w:pPr>
      <w:r>
        <w:rPr>
          <w:rFonts w:ascii="Arial" w:hAnsi="Arial" w:cs="Arial"/>
          <w:bCs/>
          <w:color w:val="202020"/>
        </w:rPr>
        <w:t xml:space="preserve">A </w:t>
      </w:r>
      <w:r w:rsidR="007551D1" w:rsidRPr="007551D1">
        <w:rPr>
          <w:rFonts w:ascii="Arial" w:hAnsi="Arial" w:cs="Arial"/>
          <w:b/>
          <w:bCs/>
          <w:color w:val="202020"/>
        </w:rPr>
        <w:t>t</w:t>
      </w:r>
      <w:r w:rsidRPr="007551D1">
        <w:rPr>
          <w:rFonts w:ascii="Arial" w:hAnsi="Arial" w:cs="Arial"/>
          <w:b/>
          <w:bCs/>
          <w:color w:val="202020"/>
        </w:rPr>
        <w:t xml:space="preserve">raining </w:t>
      </w:r>
      <w:r w:rsidR="007551D1" w:rsidRPr="007551D1">
        <w:rPr>
          <w:rFonts w:ascii="Arial" w:hAnsi="Arial" w:cs="Arial"/>
          <w:b/>
          <w:bCs/>
          <w:color w:val="202020"/>
        </w:rPr>
        <w:t>n</w:t>
      </w:r>
      <w:r w:rsidRPr="007551D1">
        <w:rPr>
          <w:rFonts w:ascii="Arial" w:hAnsi="Arial" w:cs="Arial"/>
          <w:b/>
          <w:bCs/>
          <w:color w:val="202020"/>
        </w:rPr>
        <w:t>eed</w:t>
      </w:r>
      <w:r>
        <w:rPr>
          <w:rFonts w:ascii="Arial" w:hAnsi="Arial" w:cs="Arial"/>
          <w:bCs/>
          <w:color w:val="202020"/>
        </w:rPr>
        <w:t xml:space="preserve"> is </w:t>
      </w:r>
      <w:r w:rsidR="00EF472B">
        <w:rPr>
          <w:rFonts w:ascii="Arial" w:hAnsi="Arial" w:cs="Arial"/>
          <w:bCs/>
          <w:color w:val="202020"/>
        </w:rPr>
        <w:t>found</w:t>
      </w:r>
      <w:r>
        <w:rPr>
          <w:rFonts w:ascii="Arial" w:hAnsi="Arial" w:cs="Arial"/>
          <w:bCs/>
          <w:color w:val="202020"/>
        </w:rPr>
        <w:t xml:space="preserve"> through</w:t>
      </w:r>
      <w:r w:rsidR="007551D1">
        <w:rPr>
          <w:rFonts w:ascii="Arial" w:hAnsi="Arial" w:cs="Arial"/>
          <w:bCs/>
          <w:color w:val="202020"/>
        </w:rPr>
        <w:t xml:space="preserve"> identifying a gap in the skills, </w:t>
      </w:r>
      <w:r>
        <w:rPr>
          <w:rFonts w:ascii="Arial" w:hAnsi="Arial" w:cs="Arial"/>
          <w:bCs/>
          <w:color w:val="202020"/>
        </w:rPr>
        <w:t>knowledge</w:t>
      </w:r>
      <w:r w:rsidR="007551D1">
        <w:rPr>
          <w:rFonts w:ascii="Arial" w:hAnsi="Arial" w:cs="Arial"/>
          <w:bCs/>
          <w:color w:val="202020"/>
        </w:rPr>
        <w:t xml:space="preserve"> or attitude, between where they are today, and where they need to be in order to achieve the goals</w:t>
      </w:r>
      <w:r>
        <w:rPr>
          <w:rFonts w:ascii="Arial" w:hAnsi="Arial" w:cs="Arial"/>
          <w:bCs/>
          <w:color w:val="202020"/>
        </w:rPr>
        <w:t>. It is simply the answer to a couple of questions:</w:t>
      </w:r>
    </w:p>
    <w:p w14:paraId="3C635402" w14:textId="77777777" w:rsidR="00846203" w:rsidRDefault="00846203" w:rsidP="00846203">
      <w:pPr>
        <w:pStyle w:val="NormalWeb"/>
        <w:shd w:val="clear" w:color="auto" w:fill="FFFFFF"/>
        <w:spacing w:line="280" w:lineRule="atLeast"/>
        <w:rPr>
          <w:rFonts w:ascii="Arial" w:hAnsi="Arial" w:cs="Arial"/>
          <w:bCs/>
          <w:color w:val="202020"/>
        </w:rPr>
      </w:pPr>
    </w:p>
    <w:p w14:paraId="499AAF5C" w14:textId="760C57DE" w:rsidR="00846203" w:rsidRDefault="00846203" w:rsidP="00846203">
      <w:pPr>
        <w:pStyle w:val="NormalWeb"/>
        <w:numPr>
          <w:ilvl w:val="0"/>
          <w:numId w:val="21"/>
        </w:numPr>
        <w:shd w:val="clear" w:color="auto" w:fill="FFFFFF"/>
        <w:spacing w:line="280" w:lineRule="atLeast"/>
        <w:rPr>
          <w:rFonts w:ascii="Arial" w:hAnsi="Arial" w:cs="Arial"/>
          <w:bCs/>
          <w:color w:val="202020"/>
        </w:rPr>
      </w:pPr>
      <w:r w:rsidRPr="007864B8">
        <w:rPr>
          <w:rFonts w:ascii="Arial" w:hAnsi="Arial" w:cs="Arial"/>
          <w:bCs/>
          <w:color w:val="202020"/>
        </w:rPr>
        <w:t xml:space="preserve">What </w:t>
      </w:r>
      <w:r>
        <w:rPr>
          <w:rFonts w:ascii="Arial" w:hAnsi="Arial" w:cs="Arial"/>
          <w:bCs/>
          <w:color w:val="202020"/>
        </w:rPr>
        <w:t>is the current level of knowledge (or skill</w:t>
      </w:r>
      <w:r w:rsidR="004A3773">
        <w:rPr>
          <w:rFonts w:ascii="Arial" w:hAnsi="Arial" w:cs="Arial"/>
          <w:bCs/>
          <w:color w:val="202020"/>
        </w:rPr>
        <w:t>, or attitude</w:t>
      </w:r>
      <w:r>
        <w:rPr>
          <w:rFonts w:ascii="Arial" w:hAnsi="Arial" w:cs="Arial"/>
          <w:bCs/>
          <w:color w:val="202020"/>
        </w:rPr>
        <w:t>)?</w:t>
      </w:r>
    </w:p>
    <w:p w14:paraId="4E464612" w14:textId="4B92FDC4" w:rsidR="00846203" w:rsidRDefault="00846203" w:rsidP="00846203">
      <w:pPr>
        <w:pStyle w:val="NormalWeb"/>
        <w:numPr>
          <w:ilvl w:val="0"/>
          <w:numId w:val="21"/>
        </w:numPr>
        <w:shd w:val="clear" w:color="auto" w:fill="FFFFFF"/>
        <w:spacing w:line="280" w:lineRule="atLeast"/>
        <w:rPr>
          <w:rFonts w:ascii="Arial" w:hAnsi="Arial" w:cs="Arial"/>
          <w:bCs/>
          <w:color w:val="202020"/>
        </w:rPr>
      </w:pPr>
      <w:r>
        <w:rPr>
          <w:rFonts w:ascii="Arial" w:hAnsi="Arial" w:cs="Arial"/>
          <w:bCs/>
          <w:color w:val="202020"/>
        </w:rPr>
        <w:t>What is the required level</w:t>
      </w:r>
      <w:r w:rsidR="00EF472B">
        <w:rPr>
          <w:rFonts w:ascii="Arial" w:hAnsi="Arial" w:cs="Arial"/>
          <w:bCs/>
          <w:color w:val="202020"/>
        </w:rPr>
        <w:t xml:space="preserve"> of knowledge (or skill, or attitude)</w:t>
      </w:r>
      <w:r>
        <w:rPr>
          <w:rFonts w:ascii="Arial" w:hAnsi="Arial" w:cs="Arial"/>
          <w:bCs/>
          <w:color w:val="202020"/>
        </w:rPr>
        <w:t>?</w:t>
      </w:r>
    </w:p>
    <w:p w14:paraId="78FAFEB9" w14:textId="77777777" w:rsidR="00846203" w:rsidRDefault="00846203" w:rsidP="00846203">
      <w:pPr>
        <w:pStyle w:val="NormalWeb"/>
        <w:shd w:val="clear" w:color="auto" w:fill="FFFFFF"/>
        <w:spacing w:line="280" w:lineRule="atLeast"/>
        <w:rPr>
          <w:rFonts w:ascii="Arial" w:hAnsi="Arial" w:cs="Arial"/>
          <w:bCs/>
          <w:color w:val="202020"/>
        </w:rPr>
      </w:pPr>
    </w:p>
    <w:p w14:paraId="500AE569" w14:textId="7CA785FD" w:rsidR="00846203" w:rsidRDefault="007551D1" w:rsidP="00846203">
      <w:pPr>
        <w:pStyle w:val="NormalWeb"/>
        <w:shd w:val="clear" w:color="auto" w:fill="FFFFFF"/>
        <w:spacing w:line="280" w:lineRule="atLeast"/>
        <w:rPr>
          <w:rFonts w:ascii="Arial" w:hAnsi="Arial" w:cs="Arial"/>
          <w:bCs/>
          <w:color w:val="202020"/>
        </w:rPr>
      </w:pPr>
      <w:r>
        <w:rPr>
          <w:rFonts w:ascii="Arial" w:hAnsi="Arial" w:cs="Arial"/>
          <w:bCs/>
          <w:color w:val="202020"/>
        </w:rPr>
        <w:t>Therefore, t</w:t>
      </w:r>
      <w:r w:rsidR="00846203">
        <w:rPr>
          <w:rFonts w:ascii="Arial" w:hAnsi="Arial" w:cs="Arial"/>
          <w:bCs/>
          <w:color w:val="202020"/>
        </w:rPr>
        <w:t xml:space="preserve">he </w:t>
      </w:r>
      <w:r>
        <w:rPr>
          <w:rFonts w:ascii="Arial" w:hAnsi="Arial" w:cs="Arial"/>
          <w:bCs/>
          <w:color w:val="202020"/>
        </w:rPr>
        <w:t>t</w:t>
      </w:r>
      <w:r w:rsidR="00846203">
        <w:rPr>
          <w:rFonts w:ascii="Arial" w:hAnsi="Arial" w:cs="Arial"/>
          <w:bCs/>
          <w:color w:val="202020"/>
        </w:rPr>
        <w:t xml:space="preserve">raining </w:t>
      </w:r>
      <w:r>
        <w:rPr>
          <w:rFonts w:ascii="Arial" w:hAnsi="Arial" w:cs="Arial"/>
          <w:bCs/>
          <w:color w:val="202020"/>
        </w:rPr>
        <w:t>n</w:t>
      </w:r>
      <w:r w:rsidR="00846203">
        <w:rPr>
          <w:rFonts w:ascii="Arial" w:hAnsi="Arial" w:cs="Arial"/>
          <w:bCs/>
          <w:color w:val="202020"/>
        </w:rPr>
        <w:t xml:space="preserve">eed is the gap between these two, and it is specifically what the training needs to achieve. Of course, it is easier to ask the questions than to answer them, so it may be helpful to quantify the two questions, </w:t>
      </w:r>
      <w:r w:rsidR="00EF472B">
        <w:rPr>
          <w:rFonts w:ascii="Arial" w:hAnsi="Arial" w:cs="Arial"/>
          <w:bCs/>
          <w:color w:val="202020"/>
        </w:rPr>
        <w:t xml:space="preserve">using metrics </w:t>
      </w:r>
      <w:r w:rsidR="00846203">
        <w:rPr>
          <w:rFonts w:ascii="Arial" w:hAnsi="Arial" w:cs="Arial"/>
          <w:bCs/>
          <w:color w:val="202020"/>
        </w:rPr>
        <w:t>appropriate to the Training Need. It will be necessary to ask a number of qualifying questions in order to reach the real answer to the two main questions.</w:t>
      </w:r>
      <w:r w:rsidR="004F65EF" w:rsidRPr="004F65EF">
        <w:rPr>
          <w:rFonts w:ascii="Arial" w:hAnsi="Arial" w:cs="Arial"/>
          <w:bCs/>
          <w:color w:val="202020"/>
        </w:rPr>
        <w:t xml:space="preserve"> </w:t>
      </w:r>
      <w:r w:rsidR="004F65EF">
        <w:rPr>
          <w:rFonts w:ascii="Arial" w:hAnsi="Arial" w:cs="Arial"/>
          <w:bCs/>
          <w:color w:val="202020"/>
        </w:rPr>
        <w:t>It will often not be possible, nor advisable, to try and close the entire gap in one single learning event.</w:t>
      </w:r>
      <w:r>
        <w:rPr>
          <w:rFonts w:ascii="Arial" w:hAnsi="Arial" w:cs="Arial"/>
          <w:bCs/>
          <w:color w:val="202020"/>
        </w:rPr>
        <w:t xml:space="preserve"> This is the stage that you find that you don't need training at all; perhaps a written guide or setting up a wiki page would be more appropriate solution?</w:t>
      </w:r>
      <w:r w:rsidR="00846203">
        <w:rPr>
          <w:rFonts w:ascii="Arial" w:hAnsi="Arial" w:cs="Arial"/>
          <w:bCs/>
          <w:color w:val="202020"/>
        </w:rPr>
        <w:t xml:space="preserve"> If you</w:t>
      </w:r>
      <w:r>
        <w:rPr>
          <w:rFonts w:ascii="Arial" w:hAnsi="Arial" w:cs="Arial"/>
          <w:bCs/>
          <w:color w:val="202020"/>
        </w:rPr>
        <w:t xml:space="preserve"> do discover a real training need, and you</w:t>
      </w:r>
      <w:r w:rsidR="00846203">
        <w:rPr>
          <w:rFonts w:ascii="Arial" w:hAnsi="Arial" w:cs="Arial"/>
          <w:bCs/>
          <w:color w:val="202020"/>
        </w:rPr>
        <w:t xml:space="preserve"> can quantify the answers</w:t>
      </w:r>
      <w:r>
        <w:rPr>
          <w:rFonts w:ascii="Arial" w:hAnsi="Arial" w:cs="Arial"/>
          <w:bCs/>
          <w:color w:val="202020"/>
        </w:rPr>
        <w:t xml:space="preserve"> using suitable metrics</w:t>
      </w:r>
      <w:r w:rsidR="00846203">
        <w:rPr>
          <w:rFonts w:ascii="Arial" w:hAnsi="Arial" w:cs="Arial"/>
          <w:bCs/>
          <w:color w:val="202020"/>
        </w:rPr>
        <w:t>, it will help very much in the next step, setting the learning objectives for the course.</w:t>
      </w:r>
    </w:p>
    <w:p w14:paraId="7D7DBC32" w14:textId="77777777" w:rsidR="00846203" w:rsidRDefault="00846203" w:rsidP="00846203">
      <w:pPr>
        <w:pStyle w:val="Heading3"/>
      </w:pPr>
      <w:bookmarkStart w:id="8" w:name="_Toc299183583"/>
      <w:r>
        <w:t>Course Aims and Learning Objectives</w:t>
      </w:r>
      <w:bookmarkEnd w:id="8"/>
    </w:p>
    <w:p w14:paraId="7F221539" w14:textId="08593136" w:rsidR="004F65EF" w:rsidRDefault="004F65EF" w:rsidP="004F65EF">
      <w:pPr>
        <w:pStyle w:val="NormalWeb"/>
        <w:shd w:val="clear" w:color="auto" w:fill="FFFFFF"/>
        <w:spacing w:line="280" w:lineRule="atLeast"/>
        <w:rPr>
          <w:rFonts w:ascii="Arial" w:hAnsi="Arial" w:cs="Arial"/>
          <w:bCs/>
          <w:color w:val="202020"/>
        </w:rPr>
      </w:pPr>
      <w:r w:rsidRPr="007864B8">
        <w:rPr>
          <w:rFonts w:ascii="Arial" w:hAnsi="Arial" w:cs="Arial"/>
          <w:bCs/>
          <w:color w:val="202020"/>
        </w:rPr>
        <w:t xml:space="preserve">The next, and equally important, step is to formulate some key </w:t>
      </w:r>
      <w:r w:rsidR="007551D1" w:rsidRPr="007551D1">
        <w:rPr>
          <w:rFonts w:ascii="Arial" w:hAnsi="Arial" w:cs="Arial"/>
          <w:b/>
          <w:bCs/>
          <w:color w:val="202020"/>
        </w:rPr>
        <w:t>l</w:t>
      </w:r>
      <w:r w:rsidRPr="007551D1">
        <w:rPr>
          <w:rFonts w:ascii="Arial" w:hAnsi="Arial" w:cs="Arial"/>
          <w:b/>
          <w:bCs/>
          <w:color w:val="202020"/>
        </w:rPr>
        <w:t xml:space="preserve">earning </w:t>
      </w:r>
      <w:r w:rsidR="007551D1" w:rsidRPr="007551D1">
        <w:rPr>
          <w:rFonts w:ascii="Arial" w:hAnsi="Arial" w:cs="Arial"/>
          <w:b/>
          <w:bCs/>
          <w:color w:val="202020"/>
        </w:rPr>
        <w:t>o</w:t>
      </w:r>
      <w:r w:rsidRPr="007551D1">
        <w:rPr>
          <w:rFonts w:ascii="Arial" w:hAnsi="Arial" w:cs="Arial"/>
          <w:b/>
          <w:bCs/>
          <w:color w:val="202020"/>
        </w:rPr>
        <w:t>bjectives</w:t>
      </w:r>
      <w:r>
        <w:rPr>
          <w:rFonts w:ascii="Arial" w:hAnsi="Arial" w:cs="Arial"/>
          <w:bCs/>
          <w:color w:val="202020"/>
        </w:rPr>
        <w:t xml:space="preserve"> for each </w:t>
      </w:r>
      <w:r w:rsidR="007551D1">
        <w:rPr>
          <w:rFonts w:ascii="Arial" w:hAnsi="Arial" w:cs="Arial"/>
          <w:bCs/>
          <w:color w:val="202020"/>
        </w:rPr>
        <w:t>l</w:t>
      </w:r>
      <w:r>
        <w:rPr>
          <w:rFonts w:ascii="Arial" w:hAnsi="Arial" w:cs="Arial"/>
          <w:bCs/>
          <w:color w:val="202020"/>
        </w:rPr>
        <w:t xml:space="preserve">earning </w:t>
      </w:r>
      <w:r w:rsidR="007551D1">
        <w:rPr>
          <w:rFonts w:ascii="Arial" w:hAnsi="Arial" w:cs="Arial"/>
          <w:bCs/>
          <w:color w:val="202020"/>
        </w:rPr>
        <w:t>e</w:t>
      </w:r>
      <w:r>
        <w:rPr>
          <w:rFonts w:ascii="Arial" w:hAnsi="Arial" w:cs="Arial"/>
          <w:bCs/>
          <w:color w:val="202020"/>
        </w:rPr>
        <w:t>vent</w:t>
      </w:r>
      <w:r w:rsidRPr="007864B8">
        <w:rPr>
          <w:rFonts w:ascii="Arial" w:hAnsi="Arial" w:cs="Arial"/>
          <w:bCs/>
          <w:color w:val="202020"/>
        </w:rPr>
        <w:t>.</w:t>
      </w:r>
    </w:p>
    <w:p w14:paraId="0FEADF72" w14:textId="77777777" w:rsidR="004F65EF" w:rsidRDefault="004F65EF" w:rsidP="004F65EF">
      <w:pPr>
        <w:pStyle w:val="NormalWeb"/>
        <w:shd w:val="clear" w:color="auto" w:fill="FFFFFF"/>
        <w:spacing w:line="280" w:lineRule="atLeast"/>
        <w:rPr>
          <w:rFonts w:ascii="Arial" w:hAnsi="Arial" w:cs="Arial"/>
          <w:bCs/>
          <w:color w:val="202020"/>
        </w:rPr>
      </w:pPr>
    </w:p>
    <w:p w14:paraId="59952670" w14:textId="6EEBAFE7" w:rsidR="004F65EF" w:rsidRPr="007864B8" w:rsidRDefault="004F65EF" w:rsidP="004F65EF">
      <w:pPr>
        <w:pStyle w:val="NormalWeb"/>
        <w:shd w:val="clear" w:color="auto" w:fill="FFFFFF"/>
        <w:spacing w:line="280" w:lineRule="atLeast"/>
        <w:rPr>
          <w:rFonts w:ascii="Arial" w:hAnsi="Arial" w:cs="Arial"/>
          <w:bCs/>
          <w:color w:val="202020"/>
        </w:rPr>
      </w:pPr>
      <w:r w:rsidRPr="007864B8">
        <w:rPr>
          <w:rFonts w:ascii="Arial" w:hAnsi="Arial" w:cs="Arial"/>
          <w:bCs/>
          <w:color w:val="202020"/>
        </w:rPr>
        <w:t xml:space="preserve">A learning objective is an outcome statement that captures specifically what knowledge, </w:t>
      </w:r>
      <w:r>
        <w:rPr>
          <w:rFonts w:ascii="Arial" w:hAnsi="Arial" w:cs="Arial"/>
          <w:bCs/>
          <w:color w:val="202020"/>
        </w:rPr>
        <w:t>skills and</w:t>
      </w:r>
      <w:r w:rsidRPr="007864B8">
        <w:rPr>
          <w:rFonts w:ascii="Arial" w:hAnsi="Arial" w:cs="Arial"/>
          <w:bCs/>
          <w:color w:val="202020"/>
        </w:rPr>
        <w:t xml:space="preserve"> attitudes learners </w:t>
      </w:r>
      <w:r>
        <w:rPr>
          <w:rFonts w:ascii="Arial" w:hAnsi="Arial" w:cs="Arial"/>
          <w:bCs/>
          <w:color w:val="202020"/>
        </w:rPr>
        <w:t>will</w:t>
      </w:r>
      <w:r w:rsidRPr="007864B8">
        <w:rPr>
          <w:rFonts w:ascii="Arial" w:hAnsi="Arial" w:cs="Arial"/>
          <w:bCs/>
          <w:color w:val="202020"/>
        </w:rPr>
        <w:t xml:space="preserve"> be able to exhibit </w:t>
      </w:r>
      <w:r>
        <w:rPr>
          <w:rFonts w:ascii="Arial" w:hAnsi="Arial" w:cs="Arial"/>
          <w:bCs/>
          <w:color w:val="202020"/>
        </w:rPr>
        <w:t>at the end of the training</w:t>
      </w:r>
      <w:r w:rsidRPr="007864B8">
        <w:rPr>
          <w:rFonts w:ascii="Arial" w:hAnsi="Arial" w:cs="Arial"/>
          <w:bCs/>
          <w:color w:val="202020"/>
        </w:rPr>
        <w:t>.</w:t>
      </w:r>
      <w:r>
        <w:rPr>
          <w:rFonts w:ascii="Arial" w:hAnsi="Arial" w:cs="Arial"/>
          <w:bCs/>
          <w:color w:val="202020"/>
        </w:rPr>
        <w:t xml:space="preserve"> </w:t>
      </w:r>
    </w:p>
    <w:p w14:paraId="49F084E8" w14:textId="2ED15AE3" w:rsidR="004F65EF" w:rsidRDefault="004F65EF" w:rsidP="00EF472B">
      <w:pPr>
        <w:pStyle w:val="NormalWeb"/>
        <w:shd w:val="clear" w:color="auto" w:fill="FFFFFF"/>
        <w:spacing w:line="280" w:lineRule="atLeast"/>
        <w:jc w:val="left"/>
        <w:rPr>
          <w:rFonts w:ascii="Arial" w:hAnsi="Arial" w:cs="Arial"/>
          <w:bCs/>
          <w:color w:val="202020"/>
        </w:rPr>
      </w:pPr>
      <w:r w:rsidRPr="007864B8">
        <w:rPr>
          <w:rFonts w:ascii="Arial" w:hAnsi="Arial" w:cs="Arial"/>
          <w:bCs/>
          <w:color w:val="202020"/>
        </w:rPr>
        <w:t>Learning objectives should be “</w:t>
      </w:r>
      <w:r w:rsidRPr="007864B8">
        <w:rPr>
          <w:rFonts w:ascii="Arial" w:hAnsi="Arial" w:cs="Arial"/>
          <w:bCs/>
          <w:i/>
          <w:color w:val="202020"/>
        </w:rPr>
        <w:t>SMART</w:t>
      </w:r>
      <w:r w:rsidRPr="007864B8">
        <w:rPr>
          <w:rFonts w:ascii="Arial" w:hAnsi="Arial" w:cs="Arial"/>
          <w:bCs/>
          <w:color w:val="202020"/>
        </w:rPr>
        <w:t>”</w:t>
      </w:r>
      <w:r w:rsidR="007551D1">
        <w:rPr>
          <w:rFonts w:ascii="Arial" w:hAnsi="Arial" w:cs="Arial"/>
          <w:bCs/>
          <w:color w:val="202020"/>
        </w:rPr>
        <w:t xml:space="preserve"> </w:t>
      </w:r>
      <w:r>
        <w:rPr>
          <w:rFonts w:ascii="Arial" w:hAnsi="Arial" w:cs="Arial"/>
          <w:bCs/>
          <w:color w:val="202020"/>
        </w:rPr>
        <w:t>[</w:t>
      </w:r>
      <w:r w:rsidR="00B826A0">
        <w:rPr>
          <w:rFonts w:ascii="Arial" w:hAnsi="Arial" w:cs="Arial"/>
          <w:bCs/>
          <w:color w:val="202020"/>
        </w:rPr>
        <w:t>SMART</w:t>
      </w:r>
      <w:r>
        <w:rPr>
          <w:rFonts w:ascii="Arial" w:hAnsi="Arial" w:cs="Arial"/>
          <w:bCs/>
          <w:color w:val="202020"/>
        </w:rPr>
        <w:t>]</w:t>
      </w:r>
      <w:r w:rsidR="00B826A0">
        <w:rPr>
          <w:rFonts w:ascii="Arial" w:hAnsi="Arial" w:cs="Arial"/>
          <w:bCs/>
          <w:color w:val="202020"/>
        </w:rPr>
        <w:t>:</w:t>
      </w:r>
    </w:p>
    <w:p w14:paraId="5293D715" w14:textId="77777777" w:rsidR="004A3773" w:rsidRPr="007864B8" w:rsidRDefault="004A3773" w:rsidP="004F65EF">
      <w:pPr>
        <w:pStyle w:val="NormalWeb"/>
        <w:shd w:val="clear" w:color="auto" w:fill="FFFFFF"/>
        <w:spacing w:line="280" w:lineRule="atLeast"/>
        <w:rPr>
          <w:rFonts w:ascii="Arial" w:hAnsi="Arial" w:cs="Arial"/>
          <w:bCs/>
          <w:color w:val="202020"/>
        </w:rPr>
      </w:pPr>
    </w:p>
    <w:p w14:paraId="2B27998A" w14:textId="1030711F" w:rsidR="004F65EF" w:rsidRPr="00860E4D" w:rsidRDefault="004F65EF" w:rsidP="004F65EF">
      <w:pPr>
        <w:pStyle w:val="NormalWeb"/>
        <w:numPr>
          <w:ilvl w:val="0"/>
          <w:numId w:val="15"/>
        </w:numPr>
        <w:shd w:val="clear" w:color="auto" w:fill="FFFFFF"/>
        <w:spacing w:line="280" w:lineRule="atLeast"/>
        <w:rPr>
          <w:rFonts w:ascii="Arial" w:hAnsi="Arial" w:cs="Arial"/>
          <w:bCs/>
          <w:color w:val="202020"/>
        </w:rPr>
      </w:pPr>
      <w:r w:rsidRPr="004F65EF">
        <w:rPr>
          <w:rFonts w:ascii="Arial" w:hAnsi="Arial" w:cs="Arial"/>
          <w:b/>
          <w:bCs/>
          <w:color w:val="202020"/>
        </w:rPr>
        <w:t>S</w:t>
      </w:r>
      <w:r w:rsidRPr="007864B8">
        <w:rPr>
          <w:rFonts w:ascii="Arial" w:hAnsi="Arial" w:cs="Arial"/>
          <w:bCs/>
          <w:color w:val="202020"/>
        </w:rPr>
        <w:t>pecific</w:t>
      </w:r>
      <w:r>
        <w:rPr>
          <w:rFonts w:ascii="Arial" w:hAnsi="Arial" w:cs="Arial"/>
          <w:bCs/>
          <w:color w:val="202020"/>
        </w:rPr>
        <w:t>: T</w:t>
      </w:r>
      <w:r w:rsidRPr="00860E4D">
        <w:rPr>
          <w:rFonts w:ascii="Arial" w:hAnsi="Arial" w:cs="Arial"/>
          <w:bCs/>
          <w:color w:val="202020"/>
        </w:rPr>
        <w:t xml:space="preserve">he learning objective </w:t>
      </w:r>
      <w:r w:rsidR="007551D1">
        <w:rPr>
          <w:rFonts w:ascii="Arial" w:hAnsi="Arial" w:cs="Arial"/>
          <w:bCs/>
          <w:color w:val="202020"/>
        </w:rPr>
        <w:t xml:space="preserve">clearly and unambiguously </w:t>
      </w:r>
      <w:r w:rsidRPr="00860E4D">
        <w:rPr>
          <w:rFonts w:ascii="Arial" w:hAnsi="Arial" w:cs="Arial"/>
          <w:bCs/>
          <w:color w:val="202020"/>
        </w:rPr>
        <w:t xml:space="preserve">describes the knowledge, attitudes, or skills that a learner should be able to demonstrate </w:t>
      </w:r>
      <w:r w:rsidR="007551D1">
        <w:rPr>
          <w:rFonts w:ascii="Arial" w:hAnsi="Arial" w:cs="Arial"/>
          <w:bCs/>
          <w:color w:val="202020"/>
        </w:rPr>
        <w:t>at the end of the learning event</w:t>
      </w:r>
    </w:p>
    <w:p w14:paraId="293A1422" w14:textId="59C82FAB" w:rsidR="004F65EF" w:rsidRPr="00860E4D" w:rsidRDefault="004F65EF" w:rsidP="004F65EF">
      <w:pPr>
        <w:pStyle w:val="NormalWeb"/>
        <w:numPr>
          <w:ilvl w:val="0"/>
          <w:numId w:val="15"/>
        </w:numPr>
        <w:shd w:val="clear" w:color="auto" w:fill="FFFFFF"/>
        <w:spacing w:line="280" w:lineRule="atLeast"/>
        <w:rPr>
          <w:rFonts w:ascii="Arial" w:hAnsi="Arial" w:cs="Arial"/>
          <w:bCs/>
          <w:color w:val="202020"/>
        </w:rPr>
      </w:pPr>
      <w:r w:rsidRPr="004F65EF">
        <w:rPr>
          <w:rFonts w:ascii="Arial" w:hAnsi="Arial" w:cs="Arial"/>
          <w:b/>
          <w:bCs/>
          <w:color w:val="202020"/>
        </w:rPr>
        <w:t>M</w:t>
      </w:r>
      <w:r w:rsidRPr="007864B8">
        <w:rPr>
          <w:rFonts w:ascii="Arial" w:hAnsi="Arial" w:cs="Arial"/>
          <w:bCs/>
          <w:color w:val="202020"/>
        </w:rPr>
        <w:t>easurable/Observable</w:t>
      </w:r>
      <w:r>
        <w:rPr>
          <w:rFonts w:ascii="Arial" w:hAnsi="Arial" w:cs="Arial"/>
          <w:bCs/>
          <w:color w:val="202020"/>
        </w:rPr>
        <w:t>: The</w:t>
      </w:r>
      <w:r w:rsidRPr="00860E4D">
        <w:rPr>
          <w:rFonts w:ascii="Arial" w:hAnsi="Arial" w:cs="Arial"/>
          <w:bCs/>
          <w:color w:val="202020"/>
        </w:rPr>
        <w:t xml:space="preserve"> achievement of learnin</w:t>
      </w:r>
      <w:r w:rsidR="007551D1">
        <w:rPr>
          <w:rFonts w:ascii="Arial" w:hAnsi="Arial" w:cs="Arial"/>
          <w:bCs/>
          <w:color w:val="202020"/>
        </w:rPr>
        <w:t>g objectives can be measured by</w:t>
      </w:r>
      <w:r w:rsidRPr="00860E4D">
        <w:rPr>
          <w:rFonts w:ascii="Arial" w:hAnsi="Arial" w:cs="Arial"/>
          <w:bCs/>
          <w:color w:val="202020"/>
        </w:rPr>
        <w:t xml:space="preserve"> evaluation methods during or after the session</w:t>
      </w:r>
      <w:r w:rsidR="00EF472B">
        <w:rPr>
          <w:rFonts w:ascii="Arial" w:hAnsi="Arial" w:cs="Arial"/>
          <w:bCs/>
          <w:color w:val="202020"/>
        </w:rPr>
        <w:t>, using appropriate metrics</w:t>
      </w:r>
    </w:p>
    <w:p w14:paraId="34231D64" w14:textId="57C2E4E5" w:rsidR="004F65EF" w:rsidRPr="007864B8" w:rsidRDefault="004F65EF" w:rsidP="004F65EF">
      <w:pPr>
        <w:pStyle w:val="NormalWeb"/>
        <w:numPr>
          <w:ilvl w:val="0"/>
          <w:numId w:val="15"/>
        </w:numPr>
        <w:shd w:val="clear" w:color="auto" w:fill="FFFFFF"/>
        <w:spacing w:line="280" w:lineRule="atLeast"/>
        <w:rPr>
          <w:rFonts w:ascii="Arial" w:hAnsi="Arial" w:cs="Arial"/>
          <w:bCs/>
          <w:color w:val="202020"/>
        </w:rPr>
      </w:pPr>
      <w:r w:rsidRPr="004F65EF">
        <w:rPr>
          <w:rFonts w:ascii="Arial" w:hAnsi="Arial" w:cs="Arial"/>
          <w:b/>
          <w:bCs/>
          <w:color w:val="202020"/>
        </w:rPr>
        <w:t>A</w:t>
      </w:r>
      <w:r>
        <w:rPr>
          <w:rFonts w:ascii="Arial" w:hAnsi="Arial" w:cs="Arial"/>
          <w:bCs/>
          <w:color w:val="202020"/>
        </w:rPr>
        <w:t>chievable: The learning abject should be a</w:t>
      </w:r>
      <w:r w:rsidRPr="007864B8">
        <w:rPr>
          <w:rFonts w:ascii="Arial" w:hAnsi="Arial" w:cs="Arial"/>
          <w:bCs/>
          <w:color w:val="202020"/>
        </w:rPr>
        <w:t>ttainable for</w:t>
      </w:r>
      <w:r w:rsidR="00EF472B">
        <w:rPr>
          <w:rFonts w:ascii="Arial" w:hAnsi="Arial" w:cs="Arial"/>
          <w:bCs/>
          <w:color w:val="202020"/>
        </w:rPr>
        <w:t xml:space="preserve"> the</w:t>
      </w:r>
      <w:r w:rsidRPr="007864B8">
        <w:rPr>
          <w:rFonts w:ascii="Arial" w:hAnsi="Arial" w:cs="Arial"/>
          <w:bCs/>
          <w:color w:val="202020"/>
        </w:rPr>
        <w:t xml:space="preserve"> target audience within scheduled time and specified conditions</w:t>
      </w:r>
    </w:p>
    <w:p w14:paraId="422B5248" w14:textId="78984150" w:rsidR="004F65EF" w:rsidRPr="00860E4D" w:rsidRDefault="004F65EF" w:rsidP="004F65EF">
      <w:pPr>
        <w:pStyle w:val="NormalWeb"/>
        <w:numPr>
          <w:ilvl w:val="0"/>
          <w:numId w:val="15"/>
        </w:numPr>
        <w:shd w:val="clear" w:color="auto" w:fill="FFFFFF"/>
        <w:spacing w:line="280" w:lineRule="atLeast"/>
        <w:rPr>
          <w:rFonts w:ascii="Arial" w:hAnsi="Arial" w:cs="Arial"/>
          <w:bCs/>
          <w:color w:val="202020"/>
        </w:rPr>
      </w:pPr>
      <w:r w:rsidRPr="004F65EF">
        <w:rPr>
          <w:rFonts w:ascii="Arial" w:hAnsi="Arial" w:cs="Arial"/>
          <w:b/>
          <w:bCs/>
          <w:color w:val="202020"/>
        </w:rPr>
        <w:lastRenderedPageBreak/>
        <w:t>R</w:t>
      </w:r>
      <w:r w:rsidRPr="007864B8">
        <w:rPr>
          <w:rFonts w:ascii="Arial" w:hAnsi="Arial" w:cs="Arial"/>
          <w:bCs/>
          <w:color w:val="202020"/>
        </w:rPr>
        <w:t xml:space="preserve">elevant and </w:t>
      </w:r>
      <w:r w:rsidR="00EF472B">
        <w:rPr>
          <w:rFonts w:ascii="Arial" w:hAnsi="Arial" w:cs="Arial"/>
          <w:bCs/>
          <w:color w:val="202020"/>
        </w:rPr>
        <w:t>realistic</w:t>
      </w:r>
      <w:r>
        <w:rPr>
          <w:rFonts w:ascii="Arial" w:hAnsi="Arial" w:cs="Arial"/>
          <w:bCs/>
          <w:color w:val="202020"/>
        </w:rPr>
        <w:t xml:space="preserve">: </w:t>
      </w:r>
      <w:r w:rsidRPr="00860E4D">
        <w:rPr>
          <w:rFonts w:ascii="Arial" w:hAnsi="Arial" w:cs="Arial"/>
          <w:bCs/>
          <w:color w:val="202020"/>
        </w:rPr>
        <w:t xml:space="preserve">the objective reflects realistic </w:t>
      </w:r>
      <w:r w:rsidR="00EF472B">
        <w:rPr>
          <w:rFonts w:ascii="Arial" w:hAnsi="Arial" w:cs="Arial"/>
          <w:bCs/>
          <w:color w:val="202020"/>
        </w:rPr>
        <w:t>scenarios which the attendees are likely to encounter in their work after the training.</w:t>
      </w:r>
    </w:p>
    <w:p w14:paraId="13005C8A" w14:textId="405E1AF8" w:rsidR="004F65EF" w:rsidRPr="007864B8" w:rsidRDefault="004F65EF" w:rsidP="004F65EF">
      <w:pPr>
        <w:pStyle w:val="NormalWeb"/>
        <w:numPr>
          <w:ilvl w:val="0"/>
          <w:numId w:val="15"/>
        </w:numPr>
        <w:shd w:val="clear" w:color="auto" w:fill="FFFFFF"/>
        <w:spacing w:line="280" w:lineRule="atLeast"/>
        <w:rPr>
          <w:rFonts w:ascii="Arial" w:hAnsi="Arial" w:cs="Arial"/>
          <w:bCs/>
          <w:color w:val="202020"/>
        </w:rPr>
      </w:pPr>
      <w:r w:rsidRPr="004F65EF">
        <w:rPr>
          <w:rFonts w:ascii="Arial" w:hAnsi="Arial" w:cs="Arial"/>
          <w:b/>
          <w:bCs/>
          <w:color w:val="202020"/>
        </w:rPr>
        <w:t>T</w:t>
      </w:r>
      <w:r w:rsidRPr="007864B8">
        <w:rPr>
          <w:rFonts w:ascii="Arial" w:hAnsi="Arial" w:cs="Arial"/>
          <w:bCs/>
          <w:color w:val="202020"/>
        </w:rPr>
        <w:t xml:space="preserve">argeted to the learner and to the </w:t>
      </w:r>
      <w:r w:rsidR="00EF472B">
        <w:rPr>
          <w:rFonts w:ascii="Arial" w:hAnsi="Arial" w:cs="Arial"/>
          <w:bCs/>
          <w:color w:val="202020"/>
        </w:rPr>
        <w:t>required</w:t>
      </w:r>
      <w:r w:rsidRPr="007864B8">
        <w:rPr>
          <w:rFonts w:ascii="Arial" w:hAnsi="Arial" w:cs="Arial"/>
          <w:bCs/>
          <w:color w:val="202020"/>
        </w:rPr>
        <w:t xml:space="preserve"> level of learning</w:t>
      </w:r>
    </w:p>
    <w:p w14:paraId="597F2E5A" w14:textId="77777777" w:rsidR="004F65EF" w:rsidRDefault="004F65EF" w:rsidP="00846203">
      <w:pPr>
        <w:pStyle w:val="NormalWeb"/>
        <w:shd w:val="clear" w:color="auto" w:fill="FFFFFF"/>
        <w:spacing w:line="280" w:lineRule="atLeast"/>
        <w:rPr>
          <w:rFonts w:ascii="Arial" w:hAnsi="Arial" w:cs="Arial"/>
          <w:bCs/>
          <w:color w:val="202020"/>
        </w:rPr>
      </w:pPr>
    </w:p>
    <w:p w14:paraId="2FE80226" w14:textId="55CA7728" w:rsidR="004F65EF" w:rsidRDefault="004F65EF" w:rsidP="00846203">
      <w:pPr>
        <w:pStyle w:val="NormalWeb"/>
        <w:shd w:val="clear" w:color="auto" w:fill="FFFFFF"/>
        <w:spacing w:line="280" w:lineRule="atLeast"/>
        <w:rPr>
          <w:rFonts w:ascii="Arial" w:hAnsi="Arial" w:cs="Arial"/>
          <w:bCs/>
          <w:color w:val="202020"/>
        </w:rPr>
      </w:pPr>
      <w:r>
        <w:rPr>
          <w:rFonts w:ascii="Arial" w:hAnsi="Arial" w:cs="Arial"/>
          <w:bCs/>
          <w:color w:val="202020"/>
        </w:rPr>
        <w:t>Importantly, they should capture what an attendee will be able to do, i.e. using active verbs, as a result of the training.</w:t>
      </w:r>
    </w:p>
    <w:p w14:paraId="6967FFBA" w14:textId="77777777" w:rsidR="004F65EF" w:rsidRDefault="004F65EF" w:rsidP="00846203">
      <w:pPr>
        <w:pStyle w:val="NormalWeb"/>
        <w:shd w:val="clear" w:color="auto" w:fill="FFFFFF"/>
        <w:spacing w:line="280" w:lineRule="atLeast"/>
        <w:rPr>
          <w:rFonts w:ascii="Arial" w:hAnsi="Arial" w:cs="Arial"/>
          <w:bCs/>
          <w:color w:val="202020"/>
        </w:rPr>
      </w:pPr>
    </w:p>
    <w:p w14:paraId="534A2BA5" w14:textId="4C5D8E72" w:rsidR="004F65EF" w:rsidRDefault="00333CF7" w:rsidP="00846203">
      <w:pPr>
        <w:pStyle w:val="NormalWeb"/>
        <w:shd w:val="clear" w:color="auto" w:fill="FFFFFF"/>
        <w:spacing w:line="280" w:lineRule="atLeast"/>
        <w:rPr>
          <w:rFonts w:ascii="Arial" w:hAnsi="Arial" w:cs="Arial"/>
          <w:bCs/>
          <w:color w:val="202020"/>
        </w:rPr>
      </w:pPr>
      <w:r>
        <w:rPr>
          <w:rFonts w:ascii="Arial" w:hAnsi="Arial" w:cs="Arial"/>
          <w:bCs/>
          <w:color w:val="202020"/>
        </w:rPr>
        <w:t>So instead of</w:t>
      </w:r>
      <w:r w:rsidR="004F65EF">
        <w:rPr>
          <w:rFonts w:ascii="Arial" w:hAnsi="Arial" w:cs="Arial"/>
          <w:bCs/>
          <w:color w:val="202020"/>
        </w:rPr>
        <w:t>:</w:t>
      </w:r>
    </w:p>
    <w:p w14:paraId="5F794B48" w14:textId="70794920" w:rsidR="004F65EF" w:rsidRDefault="004F65EF" w:rsidP="00846203">
      <w:pPr>
        <w:pStyle w:val="NormalWeb"/>
        <w:shd w:val="clear" w:color="auto" w:fill="FFFFFF"/>
        <w:spacing w:line="280" w:lineRule="atLeast"/>
        <w:rPr>
          <w:rFonts w:ascii="Arial" w:hAnsi="Arial" w:cs="Arial"/>
          <w:bCs/>
          <w:color w:val="202020"/>
        </w:rPr>
      </w:pPr>
      <w:r>
        <w:rPr>
          <w:rFonts w:ascii="Arial" w:hAnsi="Arial" w:cs="Arial"/>
          <w:bCs/>
          <w:color w:val="202020"/>
        </w:rPr>
        <w:t>By the end of the course the attendees will be able to:</w:t>
      </w:r>
    </w:p>
    <w:p w14:paraId="3869BA43" w14:textId="77777777" w:rsidR="004A3773" w:rsidRDefault="00333CF7" w:rsidP="004A3773">
      <w:pPr>
        <w:pStyle w:val="NormalWeb"/>
        <w:numPr>
          <w:ilvl w:val="0"/>
          <w:numId w:val="22"/>
        </w:numPr>
        <w:shd w:val="clear" w:color="auto" w:fill="FFFFFF"/>
        <w:spacing w:line="280" w:lineRule="atLeast"/>
        <w:rPr>
          <w:rFonts w:ascii="Arial" w:hAnsi="Arial" w:cs="Arial"/>
          <w:bCs/>
          <w:color w:val="202020"/>
        </w:rPr>
      </w:pPr>
      <w:r>
        <w:rPr>
          <w:rFonts w:ascii="Arial" w:hAnsi="Arial" w:cs="Arial"/>
          <w:bCs/>
          <w:color w:val="202020"/>
        </w:rPr>
        <w:t>Understand legal aspects pertaining to AAI</w:t>
      </w:r>
      <w:r w:rsidR="004A3773">
        <w:rPr>
          <w:rFonts w:ascii="Arial" w:hAnsi="Arial" w:cs="Arial"/>
          <w:bCs/>
          <w:color w:val="202020"/>
        </w:rPr>
        <w:t xml:space="preserve"> </w:t>
      </w:r>
    </w:p>
    <w:p w14:paraId="75C5A912" w14:textId="77777777" w:rsidR="004A3773" w:rsidRDefault="004A3773" w:rsidP="004A3773">
      <w:pPr>
        <w:pStyle w:val="NormalWeb"/>
        <w:shd w:val="clear" w:color="auto" w:fill="FFFFFF"/>
        <w:spacing w:line="280" w:lineRule="atLeast"/>
        <w:rPr>
          <w:rFonts w:ascii="Arial" w:hAnsi="Arial" w:cs="Arial"/>
          <w:bCs/>
          <w:color w:val="202020"/>
        </w:rPr>
      </w:pPr>
    </w:p>
    <w:p w14:paraId="5489EBCF" w14:textId="4B1B6A31" w:rsidR="004F65EF" w:rsidRPr="004A3773" w:rsidRDefault="004A3773" w:rsidP="004A3773">
      <w:pPr>
        <w:pStyle w:val="NormalWeb"/>
        <w:shd w:val="clear" w:color="auto" w:fill="FFFFFF"/>
        <w:spacing w:line="280" w:lineRule="atLeast"/>
        <w:rPr>
          <w:rFonts w:ascii="Arial" w:hAnsi="Arial" w:cs="Arial"/>
          <w:bCs/>
          <w:color w:val="202020"/>
        </w:rPr>
      </w:pPr>
      <w:r w:rsidRPr="004A3773">
        <w:rPr>
          <w:rFonts w:ascii="Arial" w:hAnsi="Arial" w:cs="Arial"/>
          <w:bCs/>
          <w:color w:val="202020"/>
        </w:rPr>
        <w:t>(</w:t>
      </w:r>
      <w:r w:rsidRPr="004A3773">
        <w:rPr>
          <w:rFonts w:ascii="Arial" w:hAnsi="Arial" w:cs="Arial"/>
          <w:bCs/>
          <w:i/>
          <w:color w:val="202020"/>
        </w:rPr>
        <w:t>Understand</w:t>
      </w:r>
      <w:r w:rsidRPr="004A3773">
        <w:rPr>
          <w:rFonts w:ascii="Arial" w:hAnsi="Arial" w:cs="Arial"/>
          <w:bCs/>
          <w:color w:val="202020"/>
        </w:rPr>
        <w:t xml:space="preserve"> is a passive verb)</w:t>
      </w:r>
    </w:p>
    <w:p w14:paraId="77D8F5C9" w14:textId="77777777" w:rsidR="00333CF7" w:rsidRDefault="00333CF7" w:rsidP="00333CF7">
      <w:pPr>
        <w:pStyle w:val="NormalWeb"/>
        <w:shd w:val="clear" w:color="auto" w:fill="FFFFFF"/>
        <w:spacing w:line="280" w:lineRule="atLeast"/>
        <w:rPr>
          <w:rFonts w:ascii="Arial" w:hAnsi="Arial" w:cs="Arial"/>
          <w:bCs/>
          <w:color w:val="202020"/>
        </w:rPr>
      </w:pPr>
    </w:p>
    <w:p w14:paraId="7254805E" w14:textId="2ECD89D7" w:rsidR="00333CF7" w:rsidRDefault="00333CF7" w:rsidP="00333CF7">
      <w:pPr>
        <w:pStyle w:val="NormalWeb"/>
        <w:shd w:val="clear" w:color="auto" w:fill="FFFFFF"/>
        <w:spacing w:line="280" w:lineRule="atLeast"/>
        <w:rPr>
          <w:rFonts w:ascii="Arial" w:hAnsi="Arial" w:cs="Arial"/>
          <w:bCs/>
          <w:color w:val="202020"/>
        </w:rPr>
      </w:pPr>
      <w:r>
        <w:rPr>
          <w:rFonts w:ascii="Arial" w:hAnsi="Arial" w:cs="Arial"/>
          <w:bCs/>
          <w:color w:val="202020"/>
        </w:rPr>
        <w:t>Aim for:</w:t>
      </w:r>
    </w:p>
    <w:p w14:paraId="22FDC58E" w14:textId="77777777" w:rsidR="00333CF7" w:rsidRDefault="00333CF7" w:rsidP="00333CF7">
      <w:pPr>
        <w:pStyle w:val="NormalWeb"/>
        <w:shd w:val="clear" w:color="auto" w:fill="FFFFFF"/>
        <w:spacing w:line="280" w:lineRule="atLeast"/>
        <w:rPr>
          <w:rFonts w:ascii="Arial" w:hAnsi="Arial" w:cs="Arial"/>
          <w:bCs/>
          <w:color w:val="202020"/>
        </w:rPr>
      </w:pPr>
      <w:r>
        <w:rPr>
          <w:rFonts w:ascii="Arial" w:hAnsi="Arial" w:cs="Arial"/>
          <w:bCs/>
          <w:color w:val="202020"/>
        </w:rPr>
        <w:t>By the end of the course the attendees will be able to:</w:t>
      </w:r>
    </w:p>
    <w:p w14:paraId="038EE66C" w14:textId="3B1026EF" w:rsidR="004A3773" w:rsidRPr="00B426F5" w:rsidRDefault="00B426F5" w:rsidP="004A3773">
      <w:pPr>
        <w:pStyle w:val="NormalWeb"/>
        <w:numPr>
          <w:ilvl w:val="0"/>
          <w:numId w:val="22"/>
        </w:numPr>
        <w:shd w:val="clear" w:color="auto" w:fill="FFFFFF"/>
        <w:spacing w:line="280" w:lineRule="atLeast"/>
        <w:rPr>
          <w:rFonts w:ascii="Arial" w:hAnsi="Arial" w:cs="Arial"/>
          <w:bCs/>
          <w:color w:val="202020"/>
        </w:rPr>
      </w:pPr>
      <w:r w:rsidRPr="00B426F5">
        <w:rPr>
          <w:rFonts w:ascii="Arial" w:hAnsi="Arial" w:cs="Arial"/>
          <w:bCs/>
          <w:color w:val="202020"/>
        </w:rPr>
        <w:t xml:space="preserve">Explain the </w:t>
      </w:r>
      <w:r>
        <w:rPr>
          <w:rFonts w:ascii="Arial" w:hAnsi="Arial" w:cs="Arial"/>
          <w:bCs/>
          <w:color w:val="202020"/>
        </w:rPr>
        <w:t xml:space="preserve">six main </w:t>
      </w:r>
      <w:r w:rsidRPr="00B426F5">
        <w:rPr>
          <w:rFonts w:ascii="Arial" w:hAnsi="Arial" w:cs="Arial"/>
          <w:bCs/>
          <w:color w:val="202020"/>
        </w:rPr>
        <w:t xml:space="preserve">fundaments of the </w:t>
      </w:r>
      <w:proofErr w:type="spellStart"/>
      <w:r w:rsidRPr="00B426F5">
        <w:rPr>
          <w:rFonts w:ascii="Arial" w:hAnsi="Arial" w:cs="Arial"/>
          <w:bCs/>
          <w:color w:val="202020"/>
        </w:rPr>
        <w:t>eduGAIN</w:t>
      </w:r>
      <w:proofErr w:type="spellEnd"/>
      <w:r w:rsidR="007608F9" w:rsidRPr="00B426F5">
        <w:rPr>
          <w:rFonts w:ascii="Arial" w:hAnsi="Arial" w:cs="Arial"/>
          <w:bCs/>
          <w:color w:val="202020"/>
        </w:rPr>
        <w:t xml:space="preserve"> Code of Conduct</w:t>
      </w:r>
      <w:r w:rsidRPr="00B426F5">
        <w:rPr>
          <w:rFonts w:ascii="Arial" w:hAnsi="Arial" w:cs="Arial"/>
          <w:bCs/>
          <w:color w:val="202020"/>
        </w:rPr>
        <w:t xml:space="preserve"> to a colleague</w:t>
      </w:r>
    </w:p>
    <w:p w14:paraId="145920C0" w14:textId="77777777" w:rsidR="00B426F5" w:rsidRDefault="00B426F5" w:rsidP="004A3773">
      <w:pPr>
        <w:pStyle w:val="NormalWeb"/>
        <w:shd w:val="clear" w:color="auto" w:fill="FFFFFF"/>
        <w:spacing w:line="280" w:lineRule="atLeast"/>
        <w:rPr>
          <w:rFonts w:ascii="Arial" w:hAnsi="Arial" w:cs="Arial"/>
          <w:bCs/>
          <w:color w:val="202020"/>
        </w:rPr>
      </w:pPr>
    </w:p>
    <w:p w14:paraId="42425A22" w14:textId="4A83BDAB" w:rsidR="004A3773" w:rsidRPr="004A3773" w:rsidRDefault="004A3773" w:rsidP="004A3773">
      <w:pPr>
        <w:pStyle w:val="NormalWeb"/>
        <w:shd w:val="clear" w:color="auto" w:fill="FFFFFF"/>
        <w:spacing w:line="280" w:lineRule="atLeast"/>
        <w:rPr>
          <w:rFonts w:ascii="Arial" w:hAnsi="Arial" w:cs="Arial"/>
          <w:bCs/>
          <w:color w:val="202020"/>
        </w:rPr>
      </w:pPr>
      <w:r w:rsidRPr="004A3773">
        <w:rPr>
          <w:rFonts w:ascii="Arial" w:hAnsi="Arial" w:cs="Arial"/>
          <w:bCs/>
          <w:color w:val="202020"/>
        </w:rPr>
        <w:t>(</w:t>
      </w:r>
      <w:r w:rsidR="00B426F5">
        <w:rPr>
          <w:rFonts w:ascii="Arial" w:hAnsi="Arial" w:cs="Arial"/>
          <w:bCs/>
          <w:i/>
          <w:color w:val="202020"/>
        </w:rPr>
        <w:t>Explain</w:t>
      </w:r>
      <w:r w:rsidRPr="004A3773">
        <w:rPr>
          <w:rFonts w:ascii="Arial" w:hAnsi="Arial" w:cs="Arial"/>
          <w:bCs/>
          <w:color w:val="202020"/>
        </w:rPr>
        <w:t xml:space="preserve"> is a</w:t>
      </w:r>
      <w:r>
        <w:rPr>
          <w:rFonts w:ascii="Arial" w:hAnsi="Arial" w:cs="Arial"/>
          <w:bCs/>
          <w:color w:val="202020"/>
        </w:rPr>
        <w:t>n active</w:t>
      </w:r>
      <w:r w:rsidRPr="004A3773">
        <w:rPr>
          <w:rFonts w:ascii="Arial" w:hAnsi="Arial" w:cs="Arial"/>
          <w:bCs/>
          <w:color w:val="202020"/>
        </w:rPr>
        <w:t xml:space="preserve"> verb)</w:t>
      </w:r>
    </w:p>
    <w:p w14:paraId="6DA45626" w14:textId="77777777" w:rsidR="004F65EF" w:rsidRDefault="004F65EF" w:rsidP="00846203">
      <w:pPr>
        <w:pStyle w:val="NormalWeb"/>
        <w:shd w:val="clear" w:color="auto" w:fill="FFFFFF"/>
        <w:spacing w:line="280" w:lineRule="atLeast"/>
        <w:rPr>
          <w:rFonts w:ascii="Arial" w:hAnsi="Arial" w:cs="Arial"/>
          <w:bCs/>
          <w:color w:val="202020"/>
        </w:rPr>
      </w:pPr>
    </w:p>
    <w:p w14:paraId="4A65CA46" w14:textId="0603F41C" w:rsidR="00846203" w:rsidRDefault="00333CF7" w:rsidP="00846203">
      <w:pPr>
        <w:pStyle w:val="NormalWeb"/>
        <w:shd w:val="clear" w:color="auto" w:fill="FFFFFF"/>
        <w:spacing w:line="280" w:lineRule="atLeast"/>
        <w:rPr>
          <w:rFonts w:ascii="Arial" w:hAnsi="Arial" w:cs="Arial"/>
          <w:bCs/>
          <w:color w:val="202020"/>
        </w:rPr>
      </w:pPr>
      <w:r>
        <w:rPr>
          <w:rFonts w:ascii="Arial" w:hAnsi="Arial" w:cs="Arial"/>
          <w:bCs/>
          <w:color w:val="202020"/>
        </w:rPr>
        <w:t xml:space="preserve">Once you have your specific </w:t>
      </w:r>
      <w:r w:rsidR="007608F9">
        <w:rPr>
          <w:rFonts w:ascii="Arial" w:hAnsi="Arial" w:cs="Arial"/>
          <w:bCs/>
          <w:color w:val="202020"/>
        </w:rPr>
        <w:t>l</w:t>
      </w:r>
      <w:r>
        <w:rPr>
          <w:rFonts w:ascii="Arial" w:hAnsi="Arial" w:cs="Arial"/>
          <w:bCs/>
          <w:color w:val="202020"/>
        </w:rPr>
        <w:t xml:space="preserve">earning </w:t>
      </w:r>
      <w:r w:rsidR="007608F9">
        <w:rPr>
          <w:rFonts w:ascii="Arial" w:hAnsi="Arial" w:cs="Arial"/>
          <w:bCs/>
          <w:color w:val="202020"/>
        </w:rPr>
        <w:t>o</w:t>
      </w:r>
      <w:r>
        <w:rPr>
          <w:rFonts w:ascii="Arial" w:hAnsi="Arial" w:cs="Arial"/>
          <w:bCs/>
          <w:color w:val="202020"/>
        </w:rPr>
        <w:t xml:space="preserve">bjectives, which are designed to cater for the </w:t>
      </w:r>
      <w:r w:rsidR="007608F9">
        <w:rPr>
          <w:rFonts w:ascii="Arial" w:hAnsi="Arial" w:cs="Arial"/>
          <w:bCs/>
          <w:color w:val="202020"/>
        </w:rPr>
        <w:t>l</w:t>
      </w:r>
      <w:r>
        <w:rPr>
          <w:rFonts w:ascii="Arial" w:hAnsi="Arial" w:cs="Arial"/>
          <w:bCs/>
          <w:color w:val="202020"/>
        </w:rPr>
        <w:t xml:space="preserve">earning </w:t>
      </w:r>
      <w:r w:rsidR="007608F9">
        <w:rPr>
          <w:rFonts w:ascii="Arial" w:hAnsi="Arial" w:cs="Arial"/>
          <w:bCs/>
          <w:color w:val="202020"/>
        </w:rPr>
        <w:t>n</w:t>
      </w:r>
      <w:r>
        <w:rPr>
          <w:rFonts w:ascii="Arial" w:hAnsi="Arial" w:cs="Arial"/>
          <w:bCs/>
          <w:color w:val="202020"/>
        </w:rPr>
        <w:t>eeds identified earlier, t</w:t>
      </w:r>
      <w:r w:rsidR="00846203">
        <w:rPr>
          <w:rFonts w:ascii="Arial" w:hAnsi="Arial" w:cs="Arial"/>
          <w:bCs/>
          <w:color w:val="202020"/>
        </w:rPr>
        <w:t>he</w:t>
      </w:r>
      <w:r w:rsidR="00846203" w:rsidRPr="00C067FA">
        <w:rPr>
          <w:rFonts w:ascii="Arial" w:hAnsi="Arial" w:cs="Arial"/>
          <w:bCs/>
          <w:color w:val="202020"/>
        </w:rPr>
        <w:t xml:space="preserve"> following </w:t>
      </w:r>
      <w:r w:rsidR="00846203">
        <w:rPr>
          <w:rFonts w:ascii="Arial" w:hAnsi="Arial" w:cs="Arial"/>
          <w:bCs/>
          <w:color w:val="202020"/>
        </w:rPr>
        <w:t>key points with relative questions should be considered and answered at the beginning of the preparation:</w:t>
      </w:r>
    </w:p>
    <w:p w14:paraId="3E0DCED9" w14:textId="77777777" w:rsidR="00846203" w:rsidRPr="00C067FA" w:rsidRDefault="00846203" w:rsidP="00846203">
      <w:pPr>
        <w:pStyle w:val="NormalWeb"/>
        <w:shd w:val="clear" w:color="auto" w:fill="FFFFFF"/>
        <w:spacing w:line="280" w:lineRule="atLeast"/>
        <w:rPr>
          <w:rFonts w:ascii="Arial" w:hAnsi="Arial" w:cs="Arial"/>
          <w:bCs/>
          <w:color w:val="202020"/>
        </w:rPr>
      </w:pPr>
    </w:p>
    <w:p w14:paraId="5315158F" w14:textId="3FD48F97" w:rsidR="00846203" w:rsidRPr="00C067FA" w:rsidRDefault="00846203" w:rsidP="00846203">
      <w:pPr>
        <w:pStyle w:val="NormalWeb"/>
        <w:numPr>
          <w:ilvl w:val="0"/>
          <w:numId w:val="18"/>
        </w:numPr>
        <w:shd w:val="clear" w:color="auto" w:fill="FFFFFF"/>
        <w:spacing w:line="280" w:lineRule="atLeast"/>
        <w:rPr>
          <w:rFonts w:ascii="Arial" w:hAnsi="Arial" w:cs="Arial"/>
          <w:bCs/>
          <w:color w:val="202020"/>
        </w:rPr>
      </w:pPr>
      <w:r w:rsidRPr="005E6ED7">
        <w:rPr>
          <w:rFonts w:ascii="Arial" w:hAnsi="Arial" w:cs="Arial"/>
          <w:b/>
          <w:bCs/>
          <w:color w:val="202020"/>
        </w:rPr>
        <w:t>Target audience</w:t>
      </w:r>
      <w:r>
        <w:rPr>
          <w:rFonts w:ascii="Arial" w:hAnsi="Arial" w:cs="Arial"/>
          <w:bCs/>
          <w:color w:val="202020"/>
        </w:rPr>
        <w:t>. Who is the</w:t>
      </w:r>
      <w:r w:rsidRPr="00C067FA">
        <w:rPr>
          <w:rFonts w:ascii="Arial" w:hAnsi="Arial" w:cs="Arial"/>
          <w:bCs/>
          <w:color w:val="202020"/>
        </w:rPr>
        <w:t xml:space="preserve"> training</w:t>
      </w:r>
      <w:r w:rsidR="004F65EF">
        <w:rPr>
          <w:rFonts w:ascii="Arial" w:hAnsi="Arial" w:cs="Arial"/>
          <w:bCs/>
          <w:color w:val="202020"/>
        </w:rPr>
        <w:t xml:space="preserve"> for? H</w:t>
      </w:r>
      <w:r w:rsidRPr="00C067FA">
        <w:rPr>
          <w:rFonts w:ascii="Arial" w:hAnsi="Arial" w:cs="Arial"/>
          <w:bCs/>
          <w:color w:val="202020"/>
        </w:rPr>
        <w:t>ow many</w:t>
      </w:r>
      <w:r w:rsidR="004F65EF">
        <w:rPr>
          <w:rFonts w:ascii="Arial" w:hAnsi="Arial" w:cs="Arial"/>
          <w:bCs/>
          <w:color w:val="202020"/>
        </w:rPr>
        <w:t xml:space="preserve"> people need to be trained</w:t>
      </w:r>
      <w:r w:rsidRPr="00C067FA">
        <w:rPr>
          <w:rFonts w:ascii="Arial" w:hAnsi="Arial" w:cs="Arial"/>
          <w:bCs/>
          <w:color w:val="202020"/>
        </w:rPr>
        <w:t>? If there is a wide variety in knowledg</w:t>
      </w:r>
      <w:r>
        <w:rPr>
          <w:rFonts w:ascii="Arial" w:hAnsi="Arial" w:cs="Arial"/>
          <w:bCs/>
          <w:color w:val="202020"/>
        </w:rPr>
        <w:t>e level, how will that affect the</w:t>
      </w:r>
      <w:r w:rsidRPr="00C067FA">
        <w:rPr>
          <w:rFonts w:ascii="Arial" w:hAnsi="Arial" w:cs="Arial"/>
          <w:bCs/>
          <w:color w:val="202020"/>
        </w:rPr>
        <w:t xml:space="preserve"> training? What language is the training in, and wha</w:t>
      </w:r>
      <w:r>
        <w:rPr>
          <w:rFonts w:ascii="Arial" w:hAnsi="Arial" w:cs="Arial"/>
          <w:bCs/>
          <w:color w:val="202020"/>
        </w:rPr>
        <w:t>t are the mother tongues of the</w:t>
      </w:r>
      <w:r w:rsidRPr="00C067FA">
        <w:rPr>
          <w:rFonts w:ascii="Arial" w:hAnsi="Arial" w:cs="Arial"/>
          <w:bCs/>
          <w:color w:val="202020"/>
        </w:rPr>
        <w:t xml:space="preserve"> trainees? Are there cultural and/or gen</w:t>
      </w:r>
      <w:r>
        <w:rPr>
          <w:rFonts w:ascii="Arial" w:hAnsi="Arial" w:cs="Arial"/>
          <w:bCs/>
          <w:color w:val="202020"/>
        </w:rPr>
        <w:t>der differences that</w:t>
      </w:r>
      <w:r w:rsidRPr="00C067FA">
        <w:rPr>
          <w:rFonts w:ascii="Arial" w:hAnsi="Arial" w:cs="Arial"/>
          <w:bCs/>
          <w:color w:val="202020"/>
        </w:rPr>
        <w:t xml:space="preserve"> need to </w:t>
      </w:r>
      <w:r>
        <w:rPr>
          <w:rFonts w:ascii="Arial" w:hAnsi="Arial" w:cs="Arial"/>
          <w:bCs/>
          <w:color w:val="202020"/>
        </w:rPr>
        <w:t xml:space="preserve">be </w:t>
      </w:r>
      <w:r w:rsidRPr="00C067FA">
        <w:rPr>
          <w:rFonts w:ascii="Arial" w:hAnsi="Arial" w:cs="Arial"/>
          <w:bCs/>
          <w:color w:val="202020"/>
        </w:rPr>
        <w:t>take</w:t>
      </w:r>
      <w:r>
        <w:rPr>
          <w:rFonts w:ascii="Arial" w:hAnsi="Arial" w:cs="Arial"/>
          <w:bCs/>
          <w:color w:val="202020"/>
        </w:rPr>
        <w:t>n</w:t>
      </w:r>
      <w:r w:rsidRPr="00C067FA">
        <w:rPr>
          <w:rFonts w:ascii="Arial" w:hAnsi="Arial" w:cs="Arial"/>
          <w:bCs/>
          <w:color w:val="202020"/>
        </w:rPr>
        <w:t xml:space="preserve"> into account? </w:t>
      </w:r>
      <w:r w:rsidR="004F65EF">
        <w:rPr>
          <w:rFonts w:ascii="Arial" w:hAnsi="Arial" w:cs="Arial"/>
          <w:bCs/>
          <w:color w:val="202020"/>
        </w:rPr>
        <w:t>Where are they based? Are they attending training because they have to, or because they want to?</w:t>
      </w:r>
    </w:p>
    <w:p w14:paraId="58956C1F" w14:textId="77777777" w:rsidR="004F65EF" w:rsidRDefault="00846203" w:rsidP="00846203">
      <w:pPr>
        <w:pStyle w:val="NormalWeb"/>
        <w:numPr>
          <w:ilvl w:val="0"/>
          <w:numId w:val="20"/>
        </w:numPr>
        <w:shd w:val="clear" w:color="auto" w:fill="FFFFFF"/>
        <w:spacing w:line="280" w:lineRule="atLeast"/>
        <w:rPr>
          <w:rFonts w:ascii="Arial" w:hAnsi="Arial" w:cs="Arial"/>
          <w:bCs/>
          <w:color w:val="202020"/>
        </w:rPr>
      </w:pPr>
      <w:r w:rsidRPr="004F65EF">
        <w:rPr>
          <w:rFonts w:ascii="Arial" w:hAnsi="Arial" w:cs="Arial"/>
          <w:b/>
          <w:bCs/>
          <w:color w:val="202020"/>
        </w:rPr>
        <w:t>Success/fail factors</w:t>
      </w:r>
      <w:r w:rsidRPr="004F65EF">
        <w:rPr>
          <w:rFonts w:ascii="Arial" w:hAnsi="Arial" w:cs="Arial"/>
          <w:bCs/>
          <w:color w:val="202020"/>
        </w:rPr>
        <w:t xml:space="preserve">. </w:t>
      </w:r>
      <w:r w:rsidR="004F65EF">
        <w:rPr>
          <w:rFonts w:ascii="Arial" w:hAnsi="Arial" w:cs="Arial"/>
          <w:bCs/>
          <w:color w:val="202020"/>
        </w:rPr>
        <w:t xml:space="preserve">What potential barriers might exist which could prevent this group from achieving your stated learning objectives, and how will you prepare to help them to overcome these barriers? </w:t>
      </w:r>
      <w:r w:rsidRPr="004F65EF">
        <w:rPr>
          <w:rFonts w:ascii="Arial" w:hAnsi="Arial" w:cs="Arial"/>
          <w:bCs/>
          <w:color w:val="202020"/>
        </w:rPr>
        <w:t>Why should they be interested</w:t>
      </w:r>
      <w:r w:rsidR="004F65EF">
        <w:rPr>
          <w:rFonts w:ascii="Arial" w:hAnsi="Arial" w:cs="Arial"/>
          <w:bCs/>
          <w:color w:val="202020"/>
        </w:rPr>
        <w:t xml:space="preserve"> in this training</w:t>
      </w:r>
      <w:r w:rsidRPr="004F65EF">
        <w:rPr>
          <w:rFonts w:ascii="Arial" w:hAnsi="Arial" w:cs="Arial"/>
          <w:bCs/>
          <w:color w:val="202020"/>
        </w:rPr>
        <w:t xml:space="preserve">? </w:t>
      </w:r>
    </w:p>
    <w:p w14:paraId="7079CEDA" w14:textId="77777777" w:rsidR="004F65EF" w:rsidRDefault="004F65EF" w:rsidP="004F65EF">
      <w:pPr>
        <w:pStyle w:val="NormalWeb"/>
        <w:shd w:val="clear" w:color="auto" w:fill="FFFFFF"/>
        <w:spacing w:line="280" w:lineRule="atLeast"/>
        <w:rPr>
          <w:rFonts w:ascii="Arial" w:hAnsi="Arial" w:cs="Arial"/>
          <w:bCs/>
          <w:color w:val="202020"/>
        </w:rPr>
      </w:pPr>
    </w:p>
    <w:p w14:paraId="5F68C2A0" w14:textId="4E0455E6" w:rsidR="00846203" w:rsidRPr="004F65EF" w:rsidRDefault="00846203" w:rsidP="004F65EF">
      <w:pPr>
        <w:pStyle w:val="NormalWeb"/>
        <w:shd w:val="clear" w:color="auto" w:fill="FFFFFF"/>
        <w:spacing w:line="280" w:lineRule="atLeast"/>
        <w:rPr>
          <w:rFonts w:ascii="Arial" w:hAnsi="Arial" w:cs="Arial"/>
          <w:bCs/>
          <w:color w:val="202020"/>
        </w:rPr>
      </w:pPr>
      <w:r w:rsidRPr="004F65EF">
        <w:rPr>
          <w:rFonts w:ascii="Arial" w:hAnsi="Arial" w:cs="Arial"/>
          <w:bCs/>
          <w:color w:val="202020"/>
        </w:rPr>
        <w:t>These are the 'Course Aims' and should be formulated early in the process, as this will help direct your thinking du</w:t>
      </w:r>
      <w:r w:rsidR="005C7957">
        <w:rPr>
          <w:rFonts w:ascii="Arial" w:hAnsi="Arial" w:cs="Arial"/>
          <w:bCs/>
          <w:color w:val="202020"/>
        </w:rPr>
        <w:t>ring the entire design process.</w:t>
      </w:r>
      <w:r w:rsidR="004A3773">
        <w:rPr>
          <w:rFonts w:ascii="Arial" w:hAnsi="Arial" w:cs="Arial"/>
          <w:bCs/>
          <w:color w:val="202020"/>
        </w:rPr>
        <w:t xml:space="preserve"> They should be as clear as possible.</w:t>
      </w:r>
    </w:p>
    <w:p w14:paraId="15E071FA" w14:textId="77777777" w:rsidR="004A3773" w:rsidRDefault="004A3773">
      <w:pPr>
        <w:snapToGrid/>
        <w:spacing w:line="240" w:lineRule="auto"/>
        <w:jc w:val="left"/>
        <w:rPr>
          <w:rFonts w:cs="Arial"/>
          <w:b/>
          <w:bCs/>
          <w:snapToGrid w:val="0"/>
          <w:color w:val="5F8EA8"/>
          <w:kern w:val="32"/>
          <w:sz w:val="24"/>
          <w:szCs w:val="24"/>
          <w:highlight w:val="lightGray"/>
        </w:rPr>
      </w:pPr>
      <w:r>
        <w:rPr>
          <w:color w:val="5F8EA8"/>
          <w:sz w:val="24"/>
          <w:szCs w:val="24"/>
          <w:highlight w:val="lightGray"/>
        </w:rPr>
        <w:br w:type="page"/>
      </w:r>
    </w:p>
    <w:p w14:paraId="713C4135" w14:textId="7F19A51E" w:rsidR="0066405C" w:rsidRPr="0066405C" w:rsidRDefault="0066405C" w:rsidP="004A3773">
      <w:pPr>
        <w:pStyle w:val="Heading1"/>
      </w:pPr>
      <w:bookmarkStart w:id="9" w:name="_Toc299183584"/>
      <w:r w:rsidRPr="0066405C">
        <w:lastRenderedPageBreak/>
        <w:t xml:space="preserve">Training </w:t>
      </w:r>
      <w:r w:rsidRPr="004A3773">
        <w:t>content</w:t>
      </w:r>
      <w:bookmarkEnd w:id="9"/>
    </w:p>
    <w:p w14:paraId="5096A824" w14:textId="5E8143E2" w:rsidR="00E45B95" w:rsidRDefault="00E45B95" w:rsidP="00FE0BEA">
      <w:pPr>
        <w:pStyle w:val="NormalWeb"/>
        <w:shd w:val="clear" w:color="auto" w:fill="FFFFFF"/>
        <w:spacing w:line="280" w:lineRule="atLeast"/>
        <w:rPr>
          <w:rFonts w:ascii="Arial" w:hAnsi="Arial" w:cs="Arial"/>
          <w:bCs/>
          <w:color w:val="202020"/>
        </w:rPr>
      </w:pPr>
      <w:r>
        <w:rPr>
          <w:rFonts w:ascii="Arial" w:hAnsi="Arial" w:cs="Arial"/>
          <w:bCs/>
          <w:color w:val="202020"/>
        </w:rPr>
        <w:t>The c</w:t>
      </w:r>
      <w:r w:rsidRPr="00E45B95">
        <w:rPr>
          <w:rFonts w:ascii="Arial" w:hAnsi="Arial" w:cs="Arial"/>
          <w:bCs/>
          <w:color w:val="202020"/>
        </w:rPr>
        <w:t xml:space="preserve">ontent is a </w:t>
      </w:r>
      <w:r>
        <w:rPr>
          <w:rFonts w:ascii="Arial" w:hAnsi="Arial" w:cs="Arial"/>
          <w:bCs/>
          <w:color w:val="202020"/>
        </w:rPr>
        <w:t xml:space="preserve">list of topics to be covered </w:t>
      </w:r>
      <w:r w:rsidR="0066405C" w:rsidRPr="004A5003">
        <w:rPr>
          <w:rFonts w:ascii="Arial" w:hAnsi="Arial" w:cs="Arial"/>
          <w:bCs/>
          <w:color w:val="202020"/>
        </w:rPr>
        <w:t>in the training in orde</w:t>
      </w:r>
      <w:r w:rsidR="004A3773">
        <w:rPr>
          <w:rFonts w:ascii="Arial" w:hAnsi="Arial" w:cs="Arial"/>
          <w:bCs/>
          <w:color w:val="202020"/>
        </w:rPr>
        <w:t>r for the learning objectives to be met.</w:t>
      </w:r>
    </w:p>
    <w:p w14:paraId="35F7D0FF" w14:textId="77777777" w:rsidR="004A3773" w:rsidRDefault="004A3773" w:rsidP="00FE0BEA">
      <w:pPr>
        <w:pStyle w:val="NormalWeb"/>
        <w:shd w:val="clear" w:color="auto" w:fill="FFFFFF"/>
        <w:spacing w:line="280" w:lineRule="atLeast"/>
        <w:rPr>
          <w:rFonts w:ascii="Arial" w:hAnsi="Arial" w:cs="Arial"/>
          <w:bCs/>
          <w:color w:val="202020"/>
        </w:rPr>
      </w:pPr>
    </w:p>
    <w:p w14:paraId="514A161C" w14:textId="64674DAF" w:rsidR="0066405C" w:rsidRDefault="00E45B95" w:rsidP="00FE0BEA">
      <w:pPr>
        <w:pStyle w:val="NormalWeb"/>
        <w:shd w:val="clear" w:color="auto" w:fill="FFFFFF"/>
        <w:spacing w:line="280" w:lineRule="atLeast"/>
        <w:rPr>
          <w:rFonts w:ascii="Arial" w:hAnsi="Arial" w:cs="Arial"/>
          <w:bCs/>
          <w:color w:val="202020"/>
        </w:rPr>
      </w:pPr>
      <w:r>
        <w:rPr>
          <w:rFonts w:ascii="Arial" w:hAnsi="Arial" w:cs="Arial"/>
          <w:bCs/>
          <w:color w:val="202020"/>
        </w:rPr>
        <w:t>To determine the topics the train</w:t>
      </w:r>
      <w:r w:rsidR="004A3773">
        <w:rPr>
          <w:rFonts w:ascii="Arial" w:hAnsi="Arial" w:cs="Arial"/>
          <w:bCs/>
          <w:color w:val="202020"/>
        </w:rPr>
        <w:t>ing designers</w:t>
      </w:r>
      <w:r>
        <w:rPr>
          <w:rFonts w:ascii="Arial" w:hAnsi="Arial" w:cs="Arial"/>
          <w:bCs/>
          <w:color w:val="202020"/>
        </w:rPr>
        <w:t xml:space="preserve"> should</w:t>
      </w:r>
      <w:r w:rsidR="0066405C" w:rsidRPr="004A5003">
        <w:rPr>
          <w:rFonts w:ascii="Arial" w:hAnsi="Arial" w:cs="Arial"/>
          <w:bCs/>
          <w:color w:val="202020"/>
        </w:rPr>
        <w:t>:</w:t>
      </w:r>
    </w:p>
    <w:p w14:paraId="20161A8F" w14:textId="77777777" w:rsidR="004A3773" w:rsidRPr="004A5003" w:rsidRDefault="004A3773" w:rsidP="00FE0BEA">
      <w:pPr>
        <w:pStyle w:val="NormalWeb"/>
        <w:shd w:val="clear" w:color="auto" w:fill="FFFFFF"/>
        <w:spacing w:line="280" w:lineRule="atLeast"/>
        <w:rPr>
          <w:rFonts w:ascii="Arial" w:hAnsi="Arial" w:cs="Arial"/>
          <w:bCs/>
          <w:color w:val="202020"/>
        </w:rPr>
      </w:pPr>
    </w:p>
    <w:p w14:paraId="223EFF13" w14:textId="1C6AA910" w:rsidR="0066405C" w:rsidRPr="00860E4D" w:rsidRDefault="0066405C" w:rsidP="008D5735">
      <w:pPr>
        <w:pStyle w:val="NormalWeb"/>
        <w:numPr>
          <w:ilvl w:val="0"/>
          <w:numId w:val="19"/>
        </w:numPr>
        <w:shd w:val="clear" w:color="auto" w:fill="FFFFFF"/>
        <w:spacing w:line="280" w:lineRule="atLeast"/>
        <w:rPr>
          <w:rFonts w:ascii="Arial" w:hAnsi="Arial" w:cs="Arial"/>
          <w:bCs/>
          <w:color w:val="202020"/>
        </w:rPr>
      </w:pPr>
      <w:r w:rsidRPr="00860E4D">
        <w:rPr>
          <w:rFonts w:ascii="Arial" w:hAnsi="Arial" w:cs="Arial"/>
          <w:bCs/>
          <w:color w:val="202020"/>
        </w:rPr>
        <w:t xml:space="preserve">Brainstorm all the content that </w:t>
      </w:r>
      <w:r w:rsidRPr="004A3773">
        <w:rPr>
          <w:rFonts w:ascii="Arial" w:hAnsi="Arial" w:cs="Arial"/>
          <w:bCs/>
          <w:i/>
          <w:color w:val="202020"/>
        </w:rPr>
        <w:t>could</w:t>
      </w:r>
      <w:r w:rsidRPr="00860E4D">
        <w:rPr>
          <w:rFonts w:ascii="Arial" w:hAnsi="Arial" w:cs="Arial"/>
          <w:bCs/>
          <w:color w:val="202020"/>
        </w:rPr>
        <w:t xml:space="preserve"> be included</w:t>
      </w:r>
      <w:r w:rsidR="004A3773">
        <w:rPr>
          <w:rFonts w:ascii="Arial" w:hAnsi="Arial" w:cs="Arial"/>
          <w:bCs/>
          <w:color w:val="202020"/>
        </w:rPr>
        <w:t xml:space="preserve">, </w:t>
      </w:r>
      <w:r w:rsidR="00447F46">
        <w:rPr>
          <w:rFonts w:ascii="Arial" w:hAnsi="Arial" w:cs="Arial"/>
          <w:bCs/>
          <w:color w:val="202020"/>
        </w:rPr>
        <w:t>necessary</w:t>
      </w:r>
      <w:r w:rsidR="004A3773">
        <w:rPr>
          <w:rFonts w:ascii="Arial" w:hAnsi="Arial" w:cs="Arial"/>
          <w:bCs/>
          <w:color w:val="202020"/>
        </w:rPr>
        <w:t xml:space="preserve"> to achieve the learning </w:t>
      </w:r>
      <w:r w:rsidR="00447F46">
        <w:rPr>
          <w:rFonts w:ascii="Arial" w:hAnsi="Arial" w:cs="Arial"/>
          <w:bCs/>
          <w:color w:val="202020"/>
        </w:rPr>
        <w:t>objectives</w:t>
      </w:r>
    </w:p>
    <w:p w14:paraId="0B05912E" w14:textId="54006E8E" w:rsidR="004A3773" w:rsidRDefault="004A3773" w:rsidP="008D5735">
      <w:pPr>
        <w:pStyle w:val="NormalWeb"/>
        <w:numPr>
          <w:ilvl w:val="0"/>
          <w:numId w:val="19"/>
        </w:numPr>
        <w:shd w:val="clear" w:color="auto" w:fill="FFFFFF"/>
        <w:spacing w:line="280" w:lineRule="atLeast"/>
        <w:rPr>
          <w:rFonts w:ascii="Arial" w:hAnsi="Arial" w:cs="Arial"/>
          <w:bCs/>
          <w:color w:val="202020"/>
        </w:rPr>
      </w:pPr>
      <w:r>
        <w:rPr>
          <w:rFonts w:ascii="Arial" w:hAnsi="Arial" w:cs="Arial"/>
          <w:bCs/>
          <w:color w:val="202020"/>
        </w:rPr>
        <w:t xml:space="preserve">Prioritise </w:t>
      </w:r>
      <w:r w:rsidR="0066405C" w:rsidRPr="00860E4D">
        <w:rPr>
          <w:rFonts w:ascii="Arial" w:hAnsi="Arial" w:cs="Arial"/>
          <w:bCs/>
          <w:color w:val="202020"/>
        </w:rPr>
        <w:t>the content to be included</w:t>
      </w:r>
      <w:r>
        <w:rPr>
          <w:rFonts w:ascii="Arial" w:hAnsi="Arial" w:cs="Arial"/>
          <w:bCs/>
          <w:color w:val="202020"/>
        </w:rPr>
        <w:t xml:space="preserve"> in the final course</w:t>
      </w:r>
    </w:p>
    <w:p w14:paraId="5F4BBE63" w14:textId="20BECE65" w:rsidR="004A3773" w:rsidRPr="004A3773" w:rsidRDefault="004A3773" w:rsidP="004A3773">
      <w:pPr>
        <w:pStyle w:val="NormalWeb"/>
        <w:numPr>
          <w:ilvl w:val="0"/>
          <w:numId w:val="19"/>
        </w:numPr>
        <w:shd w:val="clear" w:color="auto" w:fill="FFFFFF"/>
        <w:spacing w:line="280" w:lineRule="atLeast"/>
        <w:rPr>
          <w:rFonts w:ascii="Arial" w:hAnsi="Arial" w:cs="Arial"/>
          <w:bCs/>
          <w:color w:val="202020"/>
        </w:rPr>
      </w:pPr>
      <w:r>
        <w:rPr>
          <w:rFonts w:ascii="Arial" w:hAnsi="Arial" w:cs="Arial"/>
          <w:bCs/>
          <w:color w:val="202020"/>
        </w:rPr>
        <w:t>Organise a logical</w:t>
      </w:r>
      <w:r w:rsidRPr="00860E4D">
        <w:rPr>
          <w:rFonts w:ascii="Arial" w:hAnsi="Arial" w:cs="Arial"/>
          <w:bCs/>
          <w:color w:val="202020"/>
        </w:rPr>
        <w:t xml:space="preserve"> sequence</w:t>
      </w:r>
      <w:r w:rsidR="005B6F01">
        <w:rPr>
          <w:rFonts w:ascii="Arial" w:hAnsi="Arial" w:cs="Arial"/>
          <w:bCs/>
          <w:color w:val="202020"/>
        </w:rPr>
        <w:t xml:space="preserve"> and structure</w:t>
      </w:r>
      <w:r w:rsidRPr="00860E4D">
        <w:rPr>
          <w:rFonts w:ascii="Arial" w:hAnsi="Arial" w:cs="Arial"/>
          <w:bCs/>
          <w:color w:val="202020"/>
        </w:rPr>
        <w:t xml:space="preserve"> the content</w:t>
      </w:r>
    </w:p>
    <w:p w14:paraId="65CC39A4" w14:textId="715C3B57" w:rsidR="0066405C" w:rsidRPr="00860E4D" w:rsidRDefault="004A3773" w:rsidP="008D5735">
      <w:pPr>
        <w:pStyle w:val="NormalWeb"/>
        <w:numPr>
          <w:ilvl w:val="0"/>
          <w:numId w:val="19"/>
        </w:numPr>
        <w:shd w:val="clear" w:color="auto" w:fill="FFFFFF"/>
        <w:spacing w:line="280" w:lineRule="atLeast"/>
        <w:rPr>
          <w:rFonts w:ascii="Arial" w:hAnsi="Arial" w:cs="Arial"/>
          <w:bCs/>
          <w:color w:val="202020"/>
        </w:rPr>
      </w:pPr>
      <w:r>
        <w:rPr>
          <w:rFonts w:ascii="Arial" w:hAnsi="Arial" w:cs="Arial"/>
          <w:bCs/>
          <w:color w:val="202020"/>
        </w:rPr>
        <w:t>T</w:t>
      </w:r>
      <w:r w:rsidR="0066405C" w:rsidRPr="00860E4D">
        <w:rPr>
          <w:rFonts w:ascii="Arial" w:hAnsi="Arial" w:cs="Arial"/>
          <w:bCs/>
          <w:color w:val="202020"/>
        </w:rPr>
        <w:t>hink of the types of activities/training methods that should be adopted</w:t>
      </w:r>
    </w:p>
    <w:p w14:paraId="4083E2F0" w14:textId="77777777" w:rsidR="004A3773" w:rsidRDefault="004A3773" w:rsidP="004A3773">
      <w:pPr>
        <w:pStyle w:val="NormalWeb"/>
        <w:shd w:val="clear" w:color="auto" w:fill="FFFFFF"/>
        <w:spacing w:line="280" w:lineRule="atLeast"/>
        <w:ind w:left="720"/>
        <w:rPr>
          <w:rFonts w:ascii="Arial" w:hAnsi="Arial" w:cs="Arial"/>
          <w:bCs/>
          <w:color w:val="202020"/>
        </w:rPr>
      </w:pPr>
    </w:p>
    <w:p w14:paraId="0C24C0FC" w14:textId="7ADEB6BA" w:rsidR="00B14004" w:rsidRPr="00447F46" w:rsidRDefault="00E45B95" w:rsidP="00447F46">
      <w:pPr>
        <w:pStyle w:val="NormalWeb"/>
        <w:shd w:val="clear" w:color="auto" w:fill="FFFFFF"/>
        <w:spacing w:line="280" w:lineRule="atLeast"/>
        <w:rPr>
          <w:rFonts w:ascii="Arial" w:hAnsi="Arial" w:cs="Arial"/>
        </w:rPr>
      </w:pPr>
      <w:r>
        <w:rPr>
          <w:rFonts w:ascii="Arial" w:hAnsi="Arial" w:cs="Arial"/>
          <w:bCs/>
          <w:color w:val="202020"/>
        </w:rPr>
        <w:t>When</w:t>
      </w:r>
      <w:r w:rsidR="0066405C" w:rsidRPr="00860E4D">
        <w:rPr>
          <w:rFonts w:ascii="Arial" w:hAnsi="Arial" w:cs="Arial"/>
          <w:bCs/>
          <w:color w:val="202020"/>
        </w:rPr>
        <w:t xml:space="preserve"> de</w:t>
      </w:r>
      <w:r w:rsidR="00447F46">
        <w:rPr>
          <w:rFonts w:ascii="Arial" w:hAnsi="Arial" w:cs="Arial"/>
          <w:bCs/>
          <w:color w:val="202020"/>
        </w:rPr>
        <w:t>signing</w:t>
      </w:r>
      <w:r w:rsidR="0066405C" w:rsidRPr="00860E4D">
        <w:rPr>
          <w:rFonts w:ascii="Arial" w:hAnsi="Arial" w:cs="Arial"/>
          <w:bCs/>
          <w:color w:val="202020"/>
        </w:rPr>
        <w:t xml:space="preserve"> </w:t>
      </w:r>
      <w:r>
        <w:rPr>
          <w:rFonts w:ascii="Arial" w:hAnsi="Arial" w:cs="Arial"/>
          <w:bCs/>
          <w:color w:val="202020"/>
        </w:rPr>
        <w:t>the training,</w:t>
      </w:r>
      <w:r w:rsidR="00447F46">
        <w:rPr>
          <w:rFonts w:ascii="Arial" w:hAnsi="Arial" w:cs="Arial"/>
          <w:bCs/>
          <w:color w:val="202020"/>
        </w:rPr>
        <w:t xml:space="preserve"> consider that '</w:t>
      </w:r>
      <w:r w:rsidR="00D72B5A">
        <w:rPr>
          <w:rFonts w:ascii="Arial" w:hAnsi="Arial" w:cs="Arial"/>
          <w:bCs/>
          <w:color w:val="202020"/>
        </w:rPr>
        <w:t>a</w:t>
      </w:r>
      <w:r w:rsidR="00447F46">
        <w:rPr>
          <w:rFonts w:ascii="Arial" w:hAnsi="Arial" w:cs="Arial"/>
          <w:bCs/>
          <w:color w:val="202020"/>
        </w:rPr>
        <w:t xml:space="preserve">ctive </w:t>
      </w:r>
      <w:r w:rsidR="00D72B5A">
        <w:rPr>
          <w:rFonts w:ascii="Arial" w:hAnsi="Arial" w:cs="Arial"/>
          <w:bCs/>
          <w:color w:val="202020"/>
        </w:rPr>
        <w:t>l</w:t>
      </w:r>
      <w:r w:rsidR="00447F46">
        <w:rPr>
          <w:rFonts w:ascii="Arial" w:hAnsi="Arial" w:cs="Arial"/>
          <w:bCs/>
          <w:color w:val="202020"/>
        </w:rPr>
        <w:t>earning' is several times more effective than '</w:t>
      </w:r>
      <w:r w:rsidR="00D72B5A">
        <w:rPr>
          <w:rFonts w:ascii="Arial" w:hAnsi="Arial" w:cs="Arial"/>
          <w:bCs/>
          <w:color w:val="202020"/>
        </w:rPr>
        <w:t>p</w:t>
      </w:r>
      <w:r w:rsidR="00447F46">
        <w:rPr>
          <w:rFonts w:ascii="Arial" w:hAnsi="Arial" w:cs="Arial"/>
          <w:bCs/>
          <w:color w:val="202020"/>
        </w:rPr>
        <w:t xml:space="preserve">assive </w:t>
      </w:r>
      <w:r w:rsidR="00D72B5A">
        <w:rPr>
          <w:rFonts w:ascii="Arial" w:hAnsi="Arial" w:cs="Arial"/>
          <w:bCs/>
          <w:color w:val="202020"/>
        </w:rPr>
        <w:t>l</w:t>
      </w:r>
      <w:r w:rsidR="00447F46">
        <w:rPr>
          <w:rFonts w:ascii="Arial" w:hAnsi="Arial" w:cs="Arial"/>
          <w:bCs/>
          <w:color w:val="202020"/>
        </w:rPr>
        <w:t>earning'. For example, a lecture  (a person talking through some slides) for any more than 20 minutes is almost useless in terms of retention, when compared to t</w:t>
      </w:r>
      <w:r w:rsidR="0066405C" w:rsidRPr="00860E4D">
        <w:rPr>
          <w:rFonts w:ascii="Arial" w:hAnsi="Arial" w:cs="Arial"/>
          <w:bCs/>
          <w:color w:val="202020"/>
        </w:rPr>
        <w:t xml:space="preserve">opics </w:t>
      </w:r>
      <w:r w:rsidR="00447F46">
        <w:rPr>
          <w:rFonts w:ascii="Arial" w:hAnsi="Arial" w:cs="Arial"/>
          <w:bCs/>
          <w:color w:val="202020"/>
        </w:rPr>
        <w:t>augmented</w:t>
      </w:r>
      <w:r w:rsidR="0066405C" w:rsidRPr="00860E4D">
        <w:rPr>
          <w:rFonts w:ascii="Arial" w:hAnsi="Arial" w:cs="Arial"/>
          <w:bCs/>
          <w:color w:val="202020"/>
        </w:rPr>
        <w:t xml:space="preserve"> by practical exercise</w:t>
      </w:r>
      <w:r w:rsidR="00447F46">
        <w:rPr>
          <w:rFonts w:ascii="Arial" w:hAnsi="Arial" w:cs="Arial"/>
          <w:bCs/>
          <w:color w:val="202020"/>
        </w:rPr>
        <w:t>s, discussion, brainstorming and challenges</w:t>
      </w:r>
      <w:r w:rsidR="005B6F01">
        <w:rPr>
          <w:rFonts w:ascii="Arial" w:hAnsi="Arial" w:cs="Arial"/>
          <w:bCs/>
          <w:color w:val="202020"/>
        </w:rPr>
        <w:t xml:space="preserve"> and other interactive activities</w:t>
      </w:r>
      <w:r w:rsidR="00447F46">
        <w:rPr>
          <w:rFonts w:ascii="Arial" w:hAnsi="Arial" w:cs="Arial"/>
          <w:bCs/>
          <w:color w:val="202020"/>
        </w:rPr>
        <w:t xml:space="preserve">, which </w:t>
      </w:r>
      <w:r w:rsidR="0066405C" w:rsidRPr="00860E4D">
        <w:rPr>
          <w:rFonts w:ascii="Arial" w:hAnsi="Arial" w:cs="Arial"/>
          <w:bCs/>
          <w:color w:val="202020"/>
        </w:rPr>
        <w:t>al</w:t>
      </w:r>
      <w:r w:rsidR="00B14004" w:rsidRPr="00860E4D">
        <w:rPr>
          <w:rFonts w:ascii="Arial" w:hAnsi="Arial" w:cs="Arial"/>
          <w:bCs/>
          <w:color w:val="202020"/>
        </w:rPr>
        <w:t>low</w:t>
      </w:r>
      <w:r w:rsidR="00B14004" w:rsidRPr="004A5003">
        <w:rPr>
          <w:rFonts w:ascii="Arial" w:hAnsi="Arial" w:cs="Arial"/>
        </w:rPr>
        <w:t xml:space="preserve"> participants to practice</w:t>
      </w:r>
      <w:r w:rsidR="00D72B5A">
        <w:rPr>
          <w:rFonts w:ascii="Arial" w:hAnsi="Arial" w:cs="Arial"/>
        </w:rPr>
        <w:t>, interact</w:t>
      </w:r>
      <w:r w:rsidR="00B14004" w:rsidRPr="004A5003">
        <w:rPr>
          <w:rFonts w:ascii="Arial" w:hAnsi="Arial" w:cs="Arial"/>
        </w:rPr>
        <w:t xml:space="preserve"> </w:t>
      </w:r>
      <w:r w:rsidR="00447F46">
        <w:rPr>
          <w:rFonts w:ascii="Arial" w:hAnsi="Arial" w:cs="Arial"/>
        </w:rPr>
        <w:t xml:space="preserve">and share the knowledge they have gained. A training session should be </w:t>
      </w:r>
      <w:proofErr w:type="gramStart"/>
      <w:r w:rsidR="00447F46">
        <w:rPr>
          <w:rFonts w:ascii="Arial" w:hAnsi="Arial" w:cs="Arial"/>
        </w:rPr>
        <w:t>fun,</w:t>
      </w:r>
      <w:proofErr w:type="gramEnd"/>
      <w:r w:rsidR="00447F46">
        <w:rPr>
          <w:rFonts w:ascii="Arial" w:hAnsi="Arial" w:cs="Arial"/>
        </w:rPr>
        <w:t xml:space="preserve"> it helps the retention and enthusiasm for the learning among the attendees.</w:t>
      </w:r>
    </w:p>
    <w:p w14:paraId="2478E2C8" w14:textId="4CA0C5D5" w:rsidR="00B14004" w:rsidRPr="00B14004" w:rsidRDefault="00B14004" w:rsidP="00B14004">
      <w:pPr>
        <w:pStyle w:val="Heading1"/>
        <w:ind w:left="851" w:hanging="851"/>
      </w:pPr>
      <w:bookmarkStart w:id="10" w:name="_Toc299183585"/>
      <w:r w:rsidRPr="00B14004">
        <w:t>Training Material</w:t>
      </w:r>
      <w:bookmarkEnd w:id="10"/>
    </w:p>
    <w:p w14:paraId="425188C4" w14:textId="251B3B4D" w:rsidR="00B14004" w:rsidRPr="004A5003" w:rsidRDefault="00B14004" w:rsidP="004548EB">
      <w:pPr>
        <w:widowControl w:val="0"/>
        <w:autoSpaceDE w:val="0"/>
        <w:autoSpaceDN w:val="0"/>
        <w:adjustRightInd w:val="0"/>
        <w:spacing w:after="240"/>
        <w:rPr>
          <w:rFonts w:cs="Arial"/>
          <w:sz w:val="24"/>
          <w:szCs w:val="24"/>
        </w:rPr>
      </w:pPr>
      <w:r w:rsidRPr="004A5003">
        <w:rPr>
          <w:rFonts w:cs="Arial"/>
          <w:sz w:val="24"/>
          <w:szCs w:val="24"/>
        </w:rPr>
        <w:t xml:space="preserve">The training material </w:t>
      </w:r>
      <w:r w:rsidR="004548EB">
        <w:rPr>
          <w:rFonts w:cs="Arial"/>
          <w:sz w:val="24"/>
          <w:szCs w:val="24"/>
        </w:rPr>
        <w:t xml:space="preserve">should </w:t>
      </w:r>
      <w:r w:rsidR="005B6F01">
        <w:rPr>
          <w:rFonts w:cs="Arial"/>
          <w:sz w:val="24"/>
          <w:szCs w:val="24"/>
        </w:rPr>
        <w:t>enable</w:t>
      </w:r>
      <w:r w:rsidR="004548EB">
        <w:rPr>
          <w:rFonts w:cs="Arial"/>
          <w:sz w:val="24"/>
          <w:szCs w:val="24"/>
        </w:rPr>
        <w:t xml:space="preserve"> lasting education to the</w:t>
      </w:r>
      <w:r w:rsidRPr="004A5003">
        <w:rPr>
          <w:rFonts w:cs="Arial"/>
          <w:sz w:val="24"/>
          <w:szCs w:val="24"/>
        </w:rPr>
        <w:t xml:space="preserve"> trainees</w:t>
      </w:r>
      <w:r w:rsidR="005B6F01">
        <w:rPr>
          <w:rFonts w:cs="Arial"/>
          <w:sz w:val="24"/>
          <w:szCs w:val="24"/>
        </w:rPr>
        <w:t>, and should</w:t>
      </w:r>
      <w:r w:rsidR="004548EB">
        <w:rPr>
          <w:rFonts w:cs="Arial"/>
          <w:sz w:val="24"/>
          <w:szCs w:val="24"/>
        </w:rPr>
        <w:t xml:space="preserve"> </w:t>
      </w:r>
      <w:r w:rsidRPr="004A5003">
        <w:rPr>
          <w:rFonts w:cs="Arial"/>
          <w:sz w:val="24"/>
          <w:szCs w:val="24"/>
        </w:rPr>
        <w:t xml:space="preserve">address the following issues: </w:t>
      </w:r>
    </w:p>
    <w:p w14:paraId="4CF8A4F0" w14:textId="6D728BA5" w:rsidR="00B14004" w:rsidRPr="004548EB" w:rsidRDefault="00ED7DF8" w:rsidP="00CC3B2E">
      <w:pPr>
        <w:pStyle w:val="NormalWeb"/>
        <w:numPr>
          <w:ilvl w:val="0"/>
          <w:numId w:val="15"/>
        </w:numPr>
        <w:shd w:val="clear" w:color="auto" w:fill="FFFFFF"/>
        <w:spacing w:line="280" w:lineRule="atLeast"/>
        <w:rPr>
          <w:rFonts w:ascii="Arial" w:hAnsi="Arial" w:cs="Arial"/>
          <w:bCs/>
          <w:color w:val="202020"/>
        </w:rPr>
      </w:pPr>
      <w:r w:rsidRPr="00FE0BEA">
        <w:rPr>
          <w:rFonts w:ascii="Arial" w:hAnsi="Arial" w:cs="Arial"/>
          <w:b/>
          <w:bCs/>
          <w:color w:val="202020"/>
        </w:rPr>
        <w:t>Effective structure:</w:t>
      </w:r>
      <w:r>
        <w:rPr>
          <w:rFonts w:ascii="Arial" w:hAnsi="Arial" w:cs="Arial"/>
          <w:bCs/>
          <w:color w:val="202020"/>
        </w:rPr>
        <w:t xml:space="preserve"> It should have a</w:t>
      </w:r>
      <w:r w:rsidR="00B14004" w:rsidRPr="004548EB">
        <w:rPr>
          <w:rFonts w:ascii="Arial" w:hAnsi="Arial" w:cs="Arial"/>
          <w:bCs/>
          <w:color w:val="202020"/>
        </w:rPr>
        <w:t xml:space="preserve"> structure that enables as many trainees as possible to meet the training goals. </w:t>
      </w:r>
      <w:r w:rsidR="00D72B5A">
        <w:rPr>
          <w:rFonts w:ascii="Arial" w:hAnsi="Arial" w:cs="Arial"/>
          <w:bCs/>
          <w:color w:val="202020"/>
        </w:rPr>
        <w:t xml:space="preserve">One established system, </w:t>
      </w:r>
      <w:r>
        <w:rPr>
          <w:rFonts w:ascii="Arial" w:hAnsi="Arial" w:cs="Arial"/>
          <w:bCs/>
          <w:color w:val="202020"/>
        </w:rPr>
        <w:t>the 4MAT system</w:t>
      </w:r>
      <w:r w:rsidR="00D72B5A">
        <w:rPr>
          <w:rFonts w:ascii="Arial" w:hAnsi="Arial" w:cs="Arial"/>
          <w:bCs/>
          <w:color w:val="202020"/>
        </w:rPr>
        <w:t xml:space="preserve"> </w:t>
      </w:r>
      <w:r>
        <w:rPr>
          <w:rFonts w:ascii="Arial" w:hAnsi="Arial" w:cs="Arial"/>
          <w:bCs/>
          <w:color w:val="202020"/>
        </w:rPr>
        <w:t>[</w:t>
      </w:r>
      <w:r w:rsidR="00B826A0">
        <w:rPr>
          <w:rFonts w:ascii="Arial" w:hAnsi="Arial" w:cs="Arial"/>
          <w:bCs/>
          <w:color w:val="202020"/>
        </w:rPr>
        <w:t>4MAT</w:t>
      </w:r>
      <w:r>
        <w:rPr>
          <w:rFonts w:ascii="Arial" w:hAnsi="Arial" w:cs="Arial"/>
          <w:bCs/>
          <w:color w:val="202020"/>
        </w:rPr>
        <w:t>]</w:t>
      </w:r>
      <w:r w:rsidR="00D72B5A">
        <w:rPr>
          <w:rFonts w:ascii="Arial" w:hAnsi="Arial" w:cs="Arial"/>
          <w:bCs/>
          <w:color w:val="202020"/>
        </w:rPr>
        <w:t xml:space="preserve"> </w:t>
      </w:r>
      <w:r w:rsidR="00B14004" w:rsidRPr="004548EB">
        <w:rPr>
          <w:rFonts w:ascii="Arial" w:hAnsi="Arial" w:cs="Arial"/>
          <w:bCs/>
          <w:color w:val="202020"/>
        </w:rPr>
        <w:t xml:space="preserve">addresses the needs of all different types of learners, and does so in the most effective order. All it requires is </w:t>
      </w:r>
      <w:r>
        <w:rPr>
          <w:rFonts w:ascii="Arial" w:hAnsi="Arial" w:cs="Arial"/>
          <w:bCs/>
          <w:color w:val="202020"/>
        </w:rPr>
        <w:t xml:space="preserve">to </w:t>
      </w:r>
      <w:r w:rsidR="00CC3B2E">
        <w:rPr>
          <w:rFonts w:ascii="Arial" w:hAnsi="Arial" w:cs="Arial"/>
          <w:bCs/>
          <w:color w:val="202020"/>
        </w:rPr>
        <w:t>break</w:t>
      </w:r>
      <w:r>
        <w:rPr>
          <w:rFonts w:ascii="Arial" w:hAnsi="Arial" w:cs="Arial"/>
          <w:bCs/>
          <w:color w:val="202020"/>
        </w:rPr>
        <w:t xml:space="preserve"> up the</w:t>
      </w:r>
      <w:r w:rsidR="00B14004" w:rsidRPr="004548EB">
        <w:rPr>
          <w:rFonts w:ascii="Arial" w:hAnsi="Arial" w:cs="Arial"/>
          <w:bCs/>
          <w:color w:val="202020"/>
        </w:rPr>
        <w:t xml:space="preserve"> training topics in logical chunks or topics, and that for each one of those topics </w:t>
      </w:r>
      <w:r>
        <w:rPr>
          <w:rFonts w:ascii="Arial" w:hAnsi="Arial" w:cs="Arial"/>
          <w:bCs/>
          <w:color w:val="202020"/>
        </w:rPr>
        <w:t>the</w:t>
      </w:r>
      <w:r w:rsidR="00B14004" w:rsidRPr="004548EB">
        <w:rPr>
          <w:rFonts w:ascii="Arial" w:hAnsi="Arial" w:cs="Arial"/>
          <w:bCs/>
          <w:color w:val="202020"/>
        </w:rPr>
        <w:t xml:space="preserve"> training </w:t>
      </w:r>
      <w:r>
        <w:rPr>
          <w:rFonts w:ascii="Arial" w:hAnsi="Arial" w:cs="Arial"/>
          <w:bCs/>
          <w:color w:val="202020"/>
        </w:rPr>
        <w:t xml:space="preserve">is ordered </w:t>
      </w:r>
      <w:r w:rsidR="00B14004" w:rsidRPr="004548EB">
        <w:rPr>
          <w:rFonts w:ascii="Arial" w:hAnsi="Arial" w:cs="Arial"/>
          <w:bCs/>
          <w:color w:val="202020"/>
        </w:rPr>
        <w:t xml:space="preserve">as follows: </w:t>
      </w:r>
    </w:p>
    <w:p w14:paraId="79DC6DF1" w14:textId="7A0AD39E" w:rsidR="00B14004" w:rsidRPr="004548EB" w:rsidRDefault="004548EB" w:rsidP="008D5735">
      <w:pPr>
        <w:pStyle w:val="NormalWeb"/>
        <w:numPr>
          <w:ilvl w:val="2"/>
          <w:numId w:val="16"/>
        </w:numPr>
        <w:shd w:val="clear" w:color="auto" w:fill="FFFFFF"/>
        <w:spacing w:line="280" w:lineRule="atLeast"/>
        <w:ind w:hanging="357"/>
        <w:rPr>
          <w:rFonts w:ascii="Arial" w:hAnsi="Arial" w:cs="Arial"/>
          <w:bCs/>
          <w:color w:val="202020"/>
        </w:rPr>
      </w:pPr>
      <w:r>
        <w:rPr>
          <w:rFonts w:ascii="Arial" w:hAnsi="Arial" w:cs="Arial"/>
          <w:bCs/>
          <w:color w:val="202020"/>
        </w:rPr>
        <w:t>WHY:</w:t>
      </w:r>
      <w:r w:rsidR="00B14004" w:rsidRPr="004548EB">
        <w:rPr>
          <w:rFonts w:ascii="Arial" w:hAnsi="Arial" w:cs="Arial"/>
          <w:bCs/>
          <w:color w:val="202020"/>
        </w:rPr>
        <w:t xml:space="preserve"> </w:t>
      </w:r>
      <w:r w:rsidR="00ED7DF8">
        <w:rPr>
          <w:rFonts w:ascii="Arial" w:hAnsi="Arial" w:cs="Arial"/>
          <w:bCs/>
          <w:color w:val="202020"/>
        </w:rPr>
        <w:t>To m</w:t>
      </w:r>
      <w:r w:rsidR="00B14004" w:rsidRPr="004548EB">
        <w:rPr>
          <w:rFonts w:ascii="Arial" w:hAnsi="Arial" w:cs="Arial"/>
          <w:bCs/>
          <w:color w:val="202020"/>
        </w:rPr>
        <w:t xml:space="preserve">ake the trainees curious </w:t>
      </w:r>
      <w:r w:rsidR="00ED7DF8">
        <w:rPr>
          <w:rFonts w:ascii="Arial" w:hAnsi="Arial" w:cs="Arial"/>
          <w:bCs/>
          <w:color w:val="202020"/>
        </w:rPr>
        <w:t xml:space="preserve">about </w:t>
      </w:r>
      <w:r w:rsidR="00B14004" w:rsidRPr="004548EB">
        <w:rPr>
          <w:rFonts w:ascii="Arial" w:hAnsi="Arial" w:cs="Arial"/>
          <w:bCs/>
          <w:color w:val="202020"/>
        </w:rPr>
        <w:t>“why” they should want to pay attention to</w:t>
      </w:r>
      <w:r w:rsidR="00ED7DF8">
        <w:rPr>
          <w:rFonts w:ascii="Arial" w:hAnsi="Arial" w:cs="Arial"/>
          <w:bCs/>
          <w:color w:val="202020"/>
        </w:rPr>
        <w:t xml:space="preserve"> this part of the training</w:t>
      </w:r>
      <w:r w:rsidR="00FE0BEA">
        <w:rPr>
          <w:rFonts w:ascii="Arial" w:hAnsi="Arial" w:cs="Arial"/>
          <w:bCs/>
          <w:color w:val="202020"/>
        </w:rPr>
        <w:t>.</w:t>
      </w:r>
      <w:r w:rsidR="00B14004" w:rsidRPr="004548EB">
        <w:rPr>
          <w:rFonts w:ascii="Arial" w:hAnsi="Arial" w:cs="Arial"/>
          <w:bCs/>
          <w:color w:val="202020"/>
        </w:rPr>
        <w:t xml:space="preserve"> </w:t>
      </w:r>
    </w:p>
    <w:p w14:paraId="18729FD4" w14:textId="2ED4696F" w:rsidR="00B14004" w:rsidRPr="004548EB" w:rsidRDefault="004548EB" w:rsidP="008D5735">
      <w:pPr>
        <w:pStyle w:val="NormalWeb"/>
        <w:numPr>
          <w:ilvl w:val="2"/>
          <w:numId w:val="16"/>
        </w:numPr>
        <w:shd w:val="clear" w:color="auto" w:fill="FFFFFF"/>
        <w:spacing w:line="280" w:lineRule="atLeast"/>
        <w:ind w:hanging="357"/>
        <w:rPr>
          <w:rFonts w:ascii="Arial" w:hAnsi="Arial" w:cs="Arial"/>
          <w:bCs/>
          <w:color w:val="202020"/>
        </w:rPr>
      </w:pPr>
      <w:r>
        <w:rPr>
          <w:rFonts w:ascii="Arial" w:hAnsi="Arial" w:cs="Arial"/>
          <w:bCs/>
          <w:color w:val="202020"/>
        </w:rPr>
        <w:t>WHAT:</w:t>
      </w:r>
      <w:r w:rsidR="00B14004" w:rsidRPr="004548EB">
        <w:rPr>
          <w:rFonts w:ascii="Arial" w:hAnsi="Arial" w:cs="Arial"/>
          <w:bCs/>
          <w:color w:val="202020"/>
        </w:rPr>
        <w:t xml:space="preserve"> T</w:t>
      </w:r>
      <w:r w:rsidR="00FE0BEA">
        <w:rPr>
          <w:rFonts w:ascii="Arial" w:hAnsi="Arial" w:cs="Arial"/>
          <w:bCs/>
          <w:color w:val="202020"/>
        </w:rPr>
        <w:t xml:space="preserve">his is the content, the theory, </w:t>
      </w:r>
      <w:r w:rsidR="00B14004" w:rsidRPr="004548EB">
        <w:rPr>
          <w:rFonts w:ascii="Arial" w:hAnsi="Arial" w:cs="Arial"/>
          <w:bCs/>
          <w:color w:val="202020"/>
        </w:rPr>
        <w:t xml:space="preserve">the body of learning for this topic. </w:t>
      </w:r>
    </w:p>
    <w:p w14:paraId="006A4370" w14:textId="409B75B2" w:rsidR="00B14004" w:rsidRPr="004548EB" w:rsidRDefault="004548EB" w:rsidP="008D5735">
      <w:pPr>
        <w:pStyle w:val="NormalWeb"/>
        <w:numPr>
          <w:ilvl w:val="2"/>
          <w:numId w:val="16"/>
        </w:numPr>
        <w:shd w:val="clear" w:color="auto" w:fill="FFFFFF"/>
        <w:spacing w:line="280" w:lineRule="atLeast"/>
        <w:ind w:hanging="357"/>
        <w:rPr>
          <w:rFonts w:ascii="Arial" w:hAnsi="Arial" w:cs="Arial"/>
          <w:bCs/>
          <w:color w:val="202020"/>
        </w:rPr>
      </w:pPr>
      <w:r>
        <w:rPr>
          <w:rFonts w:ascii="Arial" w:hAnsi="Arial" w:cs="Arial"/>
          <w:bCs/>
          <w:color w:val="202020"/>
        </w:rPr>
        <w:t>HOW:</w:t>
      </w:r>
      <w:r w:rsidR="00B14004" w:rsidRPr="004548EB">
        <w:rPr>
          <w:rFonts w:ascii="Arial" w:hAnsi="Arial" w:cs="Arial"/>
          <w:bCs/>
          <w:color w:val="202020"/>
        </w:rPr>
        <w:t xml:space="preserve"> This explains how </w:t>
      </w:r>
      <w:r w:rsidR="00ED7DF8">
        <w:rPr>
          <w:rFonts w:ascii="Arial" w:hAnsi="Arial" w:cs="Arial"/>
          <w:bCs/>
          <w:color w:val="202020"/>
        </w:rPr>
        <w:t>the theory is</w:t>
      </w:r>
      <w:r w:rsidR="00B14004" w:rsidRPr="004548EB">
        <w:rPr>
          <w:rFonts w:ascii="Arial" w:hAnsi="Arial" w:cs="Arial"/>
          <w:bCs/>
          <w:color w:val="202020"/>
        </w:rPr>
        <w:t xml:space="preserve"> actually appl</w:t>
      </w:r>
      <w:r w:rsidR="00ED7DF8">
        <w:rPr>
          <w:rFonts w:ascii="Arial" w:hAnsi="Arial" w:cs="Arial"/>
          <w:bCs/>
          <w:color w:val="202020"/>
        </w:rPr>
        <w:t>ied</w:t>
      </w:r>
      <w:r w:rsidR="00B14004" w:rsidRPr="004548EB">
        <w:rPr>
          <w:rFonts w:ascii="Arial" w:hAnsi="Arial" w:cs="Arial"/>
          <w:bCs/>
          <w:color w:val="202020"/>
        </w:rPr>
        <w:t xml:space="preserve">. </w:t>
      </w:r>
    </w:p>
    <w:p w14:paraId="07A9D4BE" w14:textId="26FF0076" w:rsidR="00B14004" w:rsidRDefault="004548EB" w:rsidP="008D5735">
      <w:pPr>
        <w:pStyle w:val="NormalWeb"/>
        <w:numPr>
          <w:ilvl w:val="2"/>
          <w:numId w:val="16"/>
        </w:numPr>
        <w:shd w:val="clear" w:color="auto" w:fill="FFFFFF"/>
        <w:spacing w:line="280" w:lineRule="atLeast"/>
        <w:ind w:hanging="357"/>
        <w:rPr>
          <w:rFonts w:ascii="Arial" w:hAnsi="Arial" w:cs="Arial"/>
          <w:bCs/>
          <w:color w:val="202020"/>
        </w:rPr>
      </w:pPr>
      <w:r>
        <w:rPr>
          <w:rFonts w:ascii="Arial" w:hAnsi="Arial" w:cs="Arial"/>
          <w:bCs/>
          <w:color w:val="202020"/>
        </w:rPr>
        <w:t>WHAT IF:</w:t>
      </w:r>
      <w:r w:rsidR="00B14004" w:rsidRPr="004548EB">
        <w:rPr>
          <w:rFonts w:ascii="Arial" w:hAnsi="Arial" w:cs="Arial"/>
          <w:bCs/>
          <w:color w:val="202020"/>
        </w:rPr>
        <w:t xml:space="preserve"> Variations on the theme. Time for questions. The WHAT IF people learn by wondering how to apply the learnings in different ways, under various circumstances </w:t>
      </w:r>
    </w:p>
    <w:p w14:paraId="364793CF" w14:textId="77777777" w:rsidR="00ED7DF8" w:rsidRPr="004548EB" w:rsidRDefault="00ED7DF8" w:rsidP="00ED7DF8">
      <w:pPr>
        <w:pStyle w:val="NormalWeb"/>
        <w:shd w:val="clear" w:color="auto" w:fill="FFFFFF"/>
        <w:spacing w:line="360" w:lineRule="atLeast"/>
        <w:ind w:left="1800"/>
        <w:rPr>
          <w:rFonts w:ascii="Arial" w:hAnsi="Arial" w:cs="Arial"/>
          <w:bCs/>
          <w:color w:val="202020"/>
        </w:rPr>
      </w:pPr>
    </w:p>
    <w:p w14:paraId="2DAEC694" w14:textId="12A0EDC8" w:rsidR="00B65176" w:rsidRPr="00B65176" w:rsidRDefault="00B14004"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cs="Arial"/>
        </w:rPr>
      </w:pPr>
      <w:r w:rsidRPr="00B65176">
        <w:rPr>
          <w:rFonts w:ascii="Arial" w:hAnsi="Arial" w:cs="Arial"/>
          <w:b/>
          <w:bCs/>
          <w:color w:val="202020"/>
        </w:rPr>
        <w:t>Ability to understand</w:t>
      </w:r>
      <w:r w:rsidR="00B65176">
        <w:rPr>
          <w:rFonts w:ascii="Arial" w:hAnsi="Arial" w:cs="Arial"/>
          <w:bCs/>
          <w:color w:val="202020"/>
        </w:rPr>
        <w:t>:</w:t>
      </w:r>
      <w:r w:rsidRPr="00B65176">
        <w:rPr>
          <w:rFonts w:ascii="Arial" w:hAnsi="Arial" w:cs="Arial"/>
          <w:bCs/>
          <w:color w:val="202020"/>
        </w:rPr>
        <w:t xml:space="preserve"> </w:t>
      </w:r>
      <w:r w:rsidR="00B65176" w:rsidRPr="00B65176">
        <w:rPr>
          <w:rFonts w:ascii="Arial" w:hAnsi="Arial" w:cs="Arial"/>
          <w:bCs/>
          <w:color w:val="202020"/>
        </w:rPr>
        <w:t>The</w:t>
      </w:r>
      <w:r w:rsidRPr="00B65176">
        <w:rPr>
          <w:rFonts w:ascii="Arial" w:hAnsi="Arial" w:cs="Arial"/>
          <w:bCs/>
          <w:color w:val="202020"/>
        </w:rPr>
        <w:t xml:space="preserve"> language </w:t>
      </w:r>
      <w:r w:rsidR="00B65176" w:rsidRPr="00B65176">
        <w:rPr>
          <w:rFonts w:ascii="Arial" w:hAnsi="Arial" w:cs="Arial"/>
          <w:bCs/>
          <w:color w:val="202020"/>
        </w:rPr>
        <w:t xml:space="preserve">used should be </w:t>
      </w:r>
      <w:r w:rsidRPr="00B65176">
        <w:rPr>
          <w:rFonts w:ascii="Arial" w:hAnsi="Arial" w:cs="Arial"/>
          <w:bCs/>
          <w:color w:val="202020"/>
        </w:rPr>
        <w:t xml:space="preserve">straightforward and avoid </w:t>
      </w:r>
      <w:r w:rsidR="00CC3B2E">
        <w:rPr>
          <w:rFonts w:ascii="Arial" w:hAnsi="Arial" w:cs="Arial"/>
          <w:bCs/>
          <w:color w:val="202020"/>
        </w:rPr>
        <w:lastRenderedPageBreak/>
        <w:t>idiomatic expressions, or colloquialisms. The over use of acronyms should be carefully managed, especially in our environment.</w:t>
      </w:r>
    </w:p>
    <w:p w14:paraId="7410FBD3" w14:textId="5DDBC51E" w:rsidR="00B14004" w:rsidRPr="00B65176" w:rsidRDefault="00B14004"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r w:rsidRPr="00B65176">
        <w:rPr>
          <w:rFonts w:ascii="Arial" w:hAnsi="Arial" w:cs="Arial"/>
          <w:b/>
        </w:rPr>
        <w:t>Easy Reference</w:t>
      </w:r>
      <w:r w:rsidR="00B65176">
        <w:rPr>
          <w:rFonts w:ascii="Arial" w:hAnsi="Arial" w:cs="Arial"/>
        </w:rPr>
        <w:t>:</w:t>
      </w:r>
      <w:r w:rsidR="00FE0BEA">
        <w:rPr>
          <w:rFonts w:ascii="Arial" w:hAnsi="Arial" w:cs="Arial"/>
        </w:rPr>
        <w:t xml:space="preserve"> A good table of content</w:t>
      </w:r>
      <w:r w:rsidR="00825320">
        <w:rPr>
          <w:rFonts w:ascii="Arial" w:hAnsi="Arial" w:cs="Arial"/>
        </w:rPr>
        <w:t>s</w:t>
      </w:r>
      <w:r w:rsidRPr="00B65176">
        <w:rPr>
          <w:rFonts w:ascii="Arial" w:hAnsi="Arial" w:cs="Arial"/>
        </w:rPr>
        <w:t xml:space="preserve"> is a must</w:t>
      </w:r>
      <w:r w:rsidR="00B65176">
        <w:rPr>
          <w:rFonts w:ascii="Arial" w:hAnsi="Arial" w:cs="Arial"/>
        </w:rPr>
        <w:t xml:space="preserve">. </w:t>
      </w:r>
      <w:r w:rsidR="00CC3B2E">
        <w:rPr>
          <w:rFonts w:ascii="Arial" w:hAnsi="Arial" w:cs="Arial"/>
        </w:rPr>
        <w:t xml:space="preserve">It should be easy for a learner to find what they need to know when they need to know it. If the topic warrants a lot of extra reading material, provide </w:t>
      </w:r>
      <w:r w:rsidR="00B65176">
        <w:rPr>
          <w:rFonts w:ascii="Arial" w:hAnsi="Arial" w:cs="Arial"/>
        </w:rPr>
        <w:t>a set of references</w:t>
      </w:r>
      <w:r w:rsidR="00CC3B2E">
        <w:rPr>
          <w:rFonts w:ascii="Arial" w:hAnsi="Arial" w:cs="Arial"/>
        </w:rPr>
        <w:t xml:space="preserve"> to it</w:t>
      </w:r>
      <w:r w:rsidR="00B65176">
        <w:rPr>
          <w:rFonts w:ascii="Arial" w:hAnsi="Arial" w:cs="Arial"/>
        </w:rPr>
        <w:t>, this will help the</w:t>
      </w:r>
      <w:r w:rsidRPr="00B65176">
        <w:rPr>
          <w:rFonts w:ascii="Arial" w:hAnsi="Arial" w:cs="Arial"/>
        </w:rPr>
        <w:t xml:space="preserve"> trainees </w:t>
      </w:r>
      <w:r w:rsidR="00B65176">
        <w:rPr>
          <w:rFonts w:ascii="Arial" w:hAnsi="Arial" w:cs="Arial"/>
        </w:rPr>
        <w:t>to integrate the content or look for more input.</w:t>
      </w:r>
      <w:r w:rsidR="00CC3B2E">
        <w:rPr>
          <w:rFonts w:ascii="Arial" w:hAnsi="Arial" w:cs="Arial"/>
        </w:rPr>
        <w:t xml:space="preserve"> Don't spend precious time in a learning event doing what can easily be done outside of it.</w:t>
      </w:r>
    </w:p>
    <w:p w14:paraId="4A99C2F4" w14:textId="13CE3A81" w:rsidR="00B14004" w:rsidRPr="00342F99" w:rsidRDefault="00B14004"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r w:rsidRPr="00342F99">
        <w:rPr>
          <w:rFonts w:ascii="Arial" w:hAnsi="Arial" w:cs="Arial"/>
          <w:b/>
        </w:rPr>
        <w:t>Readability</w:t>
      </w:r>
      <w:r w:rsidR="00342F99">
        <w:rPr>
          <w:rFonts w:ascii="Arial" w:hAnsi="Arial" w:cs="Arial"/>
        </w:rPr>
        <w:t>:</w:t>
      </w:r>
      <w:r w:rsidRPr="00342F99">
        <w:rPr>
          <w:rFonts w:ascii="Arial" w:hAnsi="Arial" w:cs="Arial"/>
        </w:rPr>
        <w:t xml:space="preserve"> </w:t>
      </w:r>
      <w:r w:rsidR="00342F99">
        <w:rPr>
          <w:rFonts w:ascii="Arial" w:hAnsi="Arial" w:cs="Arial"/>
        </w:rPr>
        <w:t>The produced material (of any type) should be readable</w:t>
      </w:r>
      <w:r w:rsidRPr="00342F99">
        <w:rPr>
          <w:rFonts w:ascii="Arial" w:hAnsi="Arial" w:cs="Arial"/>
        </w:rPr>
        <w:t xml:space="preserve">. </w:t>
      </w:r>
      <w:r w:rsidR="00342F99">
        <w:rPr>
          <w:rFonts w:ascii="Arial" w:hAnsi="Arial" w:cs="Arial"/>
        </w:rPr>
        <w:t>This means: big enough fonts,</w:t>
      </w:r>
      <w:r w:rsidRPr="00342F99">
        <w:rPr>
          <w:rFonts w:ascii="Arial" w:hAnsi="Arial" w:cs="Arial"/>
        </w:rPr>
        <w:t xml:space="preserve"> no </w:t>
      </w:r>
      <w:r w:rsidR="00342F99">
        <w:rPr>
          <w:rFonts w:ascii="Arial" w:hAnsi="Arial" w:cs="Arial"/>
        </w:rPr>
        <w:t>distractions and</w:t>
      </w:r>
      <w:r w:rsidRPr="00342F99">
        <w:rPr>
          <w:rFonts w:ascii="Arial" w:hAnsi="Arial" w:cs="Arial"/>
        </w:rPr>
        <w:t xml:space="preserve"> text and background contrast in both colour and light/darkness. For a text slide four or five bullet points is much to be preferred over 7 or more – less is more where it comes to sli</w:t>
      </w:r>
      <w:r w:rsidR="00342F99">
        <w:rPr>
          <w:rFonts w:ascii="Arial" w:hAnsi="Arial" w:cs="Arial"/>
        </w:rPr>
        <w:t xml:space="preserve">des. For printed materials, </w:t>
      </w:r>
      <w:r w:rsidRPr="00342F99">
        <w:rPr>
          <w:rFonts w:ascii="Arial" w:hAnsi="Arial" w:cs="Arial"/>
        </w:rPr>
        <w:t>blac</w:t>
      </w:r>
      <w:r w:rsidR="00342F99">
        <w:rPr>
          <w:rFonts w:ascii="Arial" w:hAnsi="Arial" w:cs="Arial"/>
        </w:rPr>
        <w:t>k on white printing and</w:t>
      </w:r>
      <w:r w:rsidRPr="00342F99">
        <w:rPr>
          <w:rFonts w:ascii="Arial" w:hAnsi="Arial" w:cs="Arial"/>
        </w:rPr>
        <w:t xml:space="preserve"> clear font</w:t>
      </w:r>
      <w:r w:rsidR="00342F99">
        <w:rPr>
          <w:rFonts w:ascii="Arial" w:hAnsi="Arial" w:cs="Arial"/>
        </w:rPr>
        <w:t>s</w:t>
      </w:r>
      <w:r w:rsidRPr="00342F99">
        <w:rPr>
          <w:rFonts w:ascii="Arial" w:hAnsi="Arial" w:cs="Arial"/>
        </w:rPr>
        <w:t xml:space="preserve">. </w:t>
      </w:r>
    </w:p>
    <w:p w14:paraId="39CC5516" w14:textId="0600A80E" w:rsidR="00342F99" w:rsidRPr="00342F99" w:rsidRDefault="00B14004"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cs="Arial"/>
        </w:rPr>
      </w:pPr>
      <w:r w:rsidRPr="00342F99">
        <w:rPr>
          <w:rFonts w:ascii="Arial" w:hAnsi="Arial" w:cs="Arial"/>
          <w:b/>
        </w:rPr>
        <w:t>Portability</w:t>
      </w:r>
      <w:r w:rsidR="00342F99" w:rsidRPr="00342F99">
        <w:rPr>
          <w:rFonts w:ascii="Arial" w:hAnsi="Arial" w:cs="Arial"/>
        </w:rPr>
        <w:t>:</w:t>
      </w:r>
      <w:r w:rsidRPr="00342F99">
        <w:rPr>
          <w:rFonts w:ascii="Arial" w:hAnsi="Arial" w:cs="Arial"/>
        </w:rPr>
        <w:t xml:space="preserve"> E-materials are increasingly popular. USB sticks are the most commonly</w:t>
      </w:r>
      <w:r w:rsidR="00342F99" w:rsidRPr="00342F99">
        <w:rPr>
          <w:rFonts w:ascii="Arial" w:hAnsi="Arial" w:cs="Arial"/>
        </w:rPr>
        <w:t xml:space="preserve"> used now. Whatever e-format is</w:t>
      </w:r>
      <w:r w:rsidRPr="00342F99">
        <w:rPr>
          <w:rFonts w:ascii="Arial" w:hAnsi="Arial" w:cs="Arial"/>
        </w:rPr>
        <w:t xml:space="preserve"> </w:t>
      </w:r>
      <w:r w:rsidR="001F6AC7">
        <w:rPr>
          <w:rFonts w:ascii="Arial" w:hAnsi="Arial" w:cs="Arial"/>
        </w:rPr>
        <w:t>used, it should work</w:t>
      </w:r>
      <w:r w:rsidRPr="00342F99">
        <w:rPr>
          <w:rFonts w:ascii="Arial" w:hAnsi="Arial" w:cs="Arial"/>
        </w:rPr>
        <w:t xml:space="preserve"> on most</w:t>
      </w:r>
      <w:r w:rsidR="00CC3B2E">
        <w:rPr>
          <w:rFonts w:ascii="Arial" w:hAnsi="Arial" w:cs="Arial"/>
        </w:rPr>
        <w:t xml:space="preserve"> computers, e.g. PDF is the most common</w:t>
      </w:r>
      <w:r w:rsidRPr="00342F99">
        <w:rPr>
          <w:rFonts w:ascii="Arial" w:hAnsi="Arial" w:cs="Arial"/>
        </w:rPr>
        <w:t>. If audio or video materials</w:t>
      </w:r>
      <w:r w:rsidR="00342F99" w:rsidRPr="00342F99">
        <w:rPr>
          <w:rFonts w:ascii="Arial" w:hAnsi="Arial" w:cs="Arial"/>
        </w:rPr>
        <w:t xml:space="preserve"> are supplied</w:t>
      </w:r>
      <w:r w:rsidRPr="00342F99">
        <w:rPr>
          <w:rFonts w:ascii="Arial" w:hAnsi="Arial" w:cs="Arial"/>
        </w:rPr>
        <w:t xml:space="preserve">, it is wise to </w:t>
      </w:r>
      <w:r w:rsidR="00342F99" w:rsidRPr="00342F99">
        <w:rPr>
          <w:rFonts w:ascii="Arial" w:hAnsi="Arial" w:cs="Arial"/>
        </w:rPr>
        <w:t>have them in</w:t>
      </w:r>
      <w:r w:rsidRPr="00342F99">
        <w:rPr>
          <w:rFonts w:ascii="Arial" w:hAnsi="Arial" w:cs="Arial"/>
        </w:rPr>
        <w:t xml:space="preserve"> m</w:t>
      </w:r>
      <w:r w:rsidR="00CC3B2E">
        <w:rPr>
          <w:rFonts w:ascii="Arial" w:hAnsi="Arial" w:cs="Arial"/>
        </w:rPr>
        <w:t>p3 for audio and mp4 for video.</w:t>
      </w:r>
    </w:p>
    <w:p w14:paraId="6DB66B48" w14:textId="40A11A43" w:rsidR="00B14004" w:rsidRPr="00B14004" w:rsidRDefault="004548EB" w:rsidP="00B14004">
      <w:pPr>
        <w:pStyle w:val="Heading1"/>
        <w:ind w:left="851" w:hanging="851"/>
      </w:pPr>
      <w:bookmarkStart w:id="11" w:name="_Toc299183586"/>
      <w:r>
        <w:t>Different types of Material</w:t>
      </w:r>
      <w:bookmarkEnd w:id="11"/>
      <w:r>
        <w:t xml:space="preserve"> </w:t>
      </w:r>
    </w:p>
    <w:p w14:paraId="6F78CD94" w14:textId="4ABD7913" w:rsidR="004A5003" w:rsidRDefault="004A5003" w:rsidP="001F6AC7">
      <w:pPr>
        <w:widowControl w:val="0"/>
        <w:autoSpaceDE w:val="0"/>
        <w:autoSpaceDN w:val="0"/>
        <w:adjustRightInd w:val="0"/>
        <w:spacing w:after="240"/>
        <w:rPr>
          <w:rFonts w:cs="Arial"/>
          <w:sz w:val="24"/>
          <w:szCs w:val="24"/>
        </w:rPr>
      </w:pPr>
      <w:r w:rsidRPr="001F6AC7">
        <w:rPr>
          <w:rFonts w:cs="Arial"/>
          <w:sz w:val="24"/>
          <w:szCs w:val="24"/>
        </w:rPr>
        <w:t xml:space="preserve">You must </w:t>
      </w:r>
      <w:r w:rsidR="004548EB" w:rsidRPr="001F6AC7">
        <w:rPr>
          <w:rFonts w:cs="Arial"/>
          <w:sz w:val="24"/>
          <w:szCs w:val="24"/>
        </w:rPr>
        <w:t>keep in mind your learning objectives when</w:t>
      </w:r>
      <w:r w:rsidRPr="001F6AC7">
        <w:rPr>
          <w:rFonts w:cs="Arial"/>
          <w:sz w:val="24"/>
          <w:szCs w:val="24"/>
        </w:rPr>
        <w:t xml:space="preserve"> designing your training materials</w:t>
      </w:r>
      <w:r w:rsidR="004548EB" w:rsidRPr="001F6AC7">
        <w:rPr>
          <w:rFonts w:cs="Arial"/>
          <w:sz w:val="24"/>
          <w:szCs w:val="24"/>
        </w:rPr>
        <w:t xml:space="preserve"> and also that </w:t>
      </w:r>
      <w:r w:rsidR="004548EB" w:rsidRPr="001F6AC7">
        <w:rPr>
          <w:bCs/>
          <w:sz w:val="24"/>
          <w:szCs w:val="24"/>
        </w:rPr>
        <w:t>people have different preferences when it comes to learning</w:t>
      </w:r>
      <w:r w:rsidR="00825320">
        <w:rPr>
          <w:bCs/>
          <w:sz w:val="24"/>
          <w:szCs w:val="24"/>
        </w:rPr>
        <w:t>, and that different topics lend themselves more to differing methods of delivery than others</w:t>
      </w:r>
      <w:r w:rsidR="004548EB" w:rsidRPr="001F6AC7">
        <w:rPr>
          <w:rFonts w:cs="Arial"/>
          <w:sz w:val="24"/>
          <w:szCs w:val="24"/>
        </w:rPr>
        <w:t>.</w:t>
      </w:r>
    </w:p>
    <w:p w14:paraId="0C160297" w14:textId="14AFB3E6" w:rsidR="004E2696" w:rsidRPr="00825320" w:rsidRDefault="004A5003" w:rsidP="00825320">
      <w:pPr>
        <w:widowControl w:val="0"/>
        <w:autoSpaceDE w:val="0"/>
        <w:autoSpaceDN w:val="0"/>
        <w:adjustRightInd w:val="0"/>
        <w:spacing w:after="240"/>
        <w:rPr>
          <w:rFonts w:cs="Arial"/>
          <w:sz w:val="24"/>
          <w:szCs w:val="24"/>
        </w:rPr>
      </w:pPr>
      <w:r w:rsidRPr="001F6AC7">
        <w:rPr>
          <w:rFonts w:cs="Arial"/>
          <w:sz w:val="24"/>
          <w:szCs w:val="24"/>
        </w:rPr>
        <w:t>Listed below are some general ideas to help you create course materials which are participatory, keep the audience engaged and increase the chances that your Learni</w:t>
      </w:r>
      <w:r w:rsidR="00825320">
        <w:rPr>
          <w:rFonts w:cs="Arial"/>
          <w:sz w:val="24"/>
          <w:szCs w:val="24"/>
        </w:rPr>
        <w:t>ng Objectives will be achieved.</w:t>
      </w:r>
    </w:p>
    <w:p w14:paraId="75DE08C8" w14:textId="2298C5AF" w:rsidR="004E2696" w:rsidRDefault="000B4ED3" w:rsidP="004E2696">
      <w:pPr>
        <w:pStyle w:val="Heading2"/>
      </w:pPr>
      <w:bookmarkStart w:id="12" w:name="_Toc299183587"/>
      <w:r>
        <w:t>The S</w:t>
      </w:r>
      <w:r w:rsidR="00D77345">
        <w:t>lide</w:t>
      </w:r>
      <w:r>
        <w:t xml:space="preserve"> set</w:t>
      </w:r>
      <w:bookmarkEnd w:id="12"/>
    </w:p>
    <w:p w14:paraId="469EEAFB" w14:textId="534399D2" w:rsidR="000B4ED3" w:rsidRPr="000B4ED3" w:rsidRDefault="000B4ED3" w:rsidP="000B4ED3">
      <w:pPr>
        <w:widowControl w:val="0"/>
        <w:autoSpaceDE w:val="0"/>
        <w:autoSpaceDN w:val="0"/>
        <w:adjustRightInd w:val="0"/>
        <w:spacing w:after="240"/>
        <w:rPr>
          <w:rFonts w:cs="Arial"/>
          <w:sz w:val="24"/>
          <w:szCs w:val="24"/>
        </w:rPr>
      </w:pPr>
      <w:r>
        <w:rPr>
          <w:rFonts w:cs="Arial"/>
          <w:sz w:val="24"/>
          <w:szCs w:val="24"/>
        </w:rPr>
        <w:t xml:space="preserve">It cannot be stressed too strongly that the slide deck is the learners' worst enemy. Avoid the overuse of slides as much as </w:t>
      </w:r>
      <w:proofErr w:type="gramStart"/>
      <w:r>
        <w:rPr>
          <w:rFonts w:cs="Arial"/>
          <w:sz w:val="24"/>
          <w:szCs w:val="24"/>
        </w:rPr>
        <w:t>possible,</w:t>
      </w:r>
      <w:proofErr w:type="gramEnd"/>
      <w:r>
        <w:rPr>
          <w:rFonts w:cs="Arial"/>
          <w:sz w:val="24"/>
          <w:szCs w:val="24"/>
        </w:rPr>
        <w:t xml:space="preserve"> be creative in how you deliver the learning. The worst </w:t>
      </w:r>
      <w:proofErr w:type="gramStart"/>
      <w:r>
        <w:rPr>
          <w:rFonts w:cs="Arial"/>
          <w:sz w:val="24"/>
          <w:szCs w:val="24"/>
        </w:rPr>
        <w:t>kind of 'training slides' contain</w:t>
      </w:r>
      <w:proofErr w:type="gramEnd"/>
      <w:r>
        <w:rPr>
          <w:rFonts w:cs="Arial"/>
          <w:sz w:val="24"/>
          <w:szCs w:val="24"/>
        </w:rPr>
        <w:t xml:space="preserve"> too much text and are just read out to the attendees. Do not fall into this trap!</w:t>
      </w:r>
    </w:p>
    <w:p w14:paraId="6883033D" w14:textId="024AEBF0" w:rsidR="00D77345" w:rsidRDefault="007C0B9F" w:rsidP="004E2696">
      <w:pPr>
        <w:widowControl w:val="0"/>
        <w:autoSpaceDE w:val="0"/>
        <w:autoSpaceDN w:val="0"/>
        <w:adjustRightInd w:val="0"/>
        <w:spacing w:after="240"/>
        <w:rPr>
          <w:rFonts w:cs="Arial"/>
          <w:sz w:val="24"/>
          <w:szCs w:val="24"/>
        </w:rPr>
      </w:pPr>
      <w:r>
        <w:rPr>
          <w:rFonts w:cs="Arial"/>
          <w:sz w:val="24"/>
          <w:szCs w:val="24"/>
        </w:rPr>
        <w:t>While you should try, i</w:t>
      </w:r>
      <w:r w:rsidR="00D77345">
        <w:rPr>
          <w:rFonts w:cs="Arial"/>
          <w:sz w:val="24"/>
          <w:szCs w:val="24"/>
        </w:rPr>
        <w:t xml:space="preserve">t's almost unavoidable that you will require some slides in your training, but </w:t>
      </w:r>
      <w:r>
        <w:rPr>
          <w:rFonts w:cs="Arial"/>
          <w:sz w:val="24"/>
          <w:szCs w:val="24"/>
        </w:rPr>
        <w:t xml:space="preserve">you should </w:t>
      </w:r>
      <w:r w:rsidR="00D77345">
        <w:rPr>
          <w:rFonts w:cs="Arial"/>
          <w:sz w:val="24"/>
          <w:szCs w:val="24"/>
        </w:rPr>
        <w:t>consider what they do best</w:t>
      </w:r>
      <w:r>
        <w:rPr>
          <w:rFonts w:cs="Arial"/>
          <w:sz w:val="24"/>
          <w:szCs w:val="24"/>
        </w:rPr>
        <w:t xml:space="preserve"> from a learning perspective</w:t>
      </w:r>
      <w:r w:rsidR="00D77345">
        <w:rPr>
          <w:rFonts w:cs="Arial"/>
          <w:sz w:val="24"/>
          <w:szCs w:val="24"/>
        </w:rPr>
        <w:t>. The following sections should give you some helpful tips and potential pitfalls when designing your slides.</w:t>
      </w:r>
    </w:p>
    <w:p w14:paraId="1F2F2AAB" w14:textId="77777777" w:rsidR="00D77345" w:rsidRPr="00D77345" w:rsidRDefault="00D77345" w:rsidP="00D77345">
      <w:pPr>
        <w:pStyle w:val="Heading3"/>
      </w:pPr>
      <w:bookmarkStart w:id="13" w:name="_Toc299183588"/>
      <w:r w:rsidRPr="00D77345">
        <w:lastRenderedPageBreak/>
        <w:t>Too much text</w:t>
      </w:r>
      <w:bookmarkEnd w:id="13"/>
    </w:p>
    <w:p w14:paraId="4751B240" w14:textId="49635D55" w:rsidR="00D77345" w:rsidRDefault="00D77345" w:rsidP="00D77345">
      <w:pPr>
        <w:widowControl w:val="0"/>
        <w:autoSpaceDE w:val="0"/>
        <w:autoSpaceDN w:val="0"/>
        <w:adjustRightInd w:val="0"/>
        <w:spacing w:after="240"/>
        <w:rPr>
          <w:rFonts w:cs="Arial"/>
          <w:sz w:val="24"/>
          <w:szCs w:val="24"/>
        </w:rPr>
      </w:pPr>
      <w:r>
        <w:rPr>
          <w:rFonts w:cs="Arial"/>
          <w:sz w:val="24"/>
          <w:szCs w:val="24"/>
        </w:rPr>
        <w:t xml:space="preserve">When it comes </w:t>
      </w:r>
      <w:r w:rsidR="007F228A">
        <w:rPr>
          <w:rFonts w:cs="Arial"/>
          <w:sz w:val="24"/>
          <w:szCs w:val="24"/>
        </w:rPr>
        <w:t>to learning, human beings have</w:t>
      </w:r>
      <w:r>
        <w:rPr>
          <w:rFonts w:cs="Arial"/>
          <w:sz w:val="24"/>
          <w:szCs w:val="24"/>
        </w:rPr>
        <w:t xml:space="preserve"> two main input channels, an audio one and a visual one. We are capable of taking in information via both channels simultaneously, but we begin to struggle if one of those channels is overloaded. When we read (quietly to ourselves) we are actually accessing our audio channel, by using our inner voice. When we are listening to someone speak we are also accessing our audio channel. Now think about slides with lots of text on them, and consider how much information is really getting through to a learner who is simultaneously listening to what the trainer is saying, and reading what it says on the slides.</w:t>
      </w:r>
    </w:p>
    <w:p w14:paraId="669A1B5C" w14:textId="2D20E3BD" w:rsidR="00D77345" w:rsidRDefault="00D77345" w:rsidP="00D77345">
      <w:pPr>
        <w:widowControl w:val="0"/>
        <w:autoSpaceDE w:val="0"/>
        <w:autoSpaceDN w:val="0"/>
        <w:adjustRightInd w:val="0"/>
        <w:spacing w:after="240"/>
        <w:rPr>
          <w:rFonts w:cs="Arial"/>
          <w:sz w:val="24"/>
          <w:szCs w:val="24"/>
        </w:rPr>
      </w:pPr>
      <w:r>
        <w:rPr>
          <w:rFonts w:cs="Arial"/>
          <w:sz w:val="24"/>
          <w:szCs w:val="24"/>
        </w:rPr>
        <w:t>Reduce the words on the slide, and learners will hear more of what you say.</w:t>
      </w:r>
    </w:p>
    <w:p w14:paraId="61CD835A" w14:textId="77777777" w:rsidR="00D77345" w:rsidRDefault="00D77345" w:rsidP="007F228A">
      <w:pPr>
        <w:pStyle w:val="Heading3"/>
      </w:pPr>
      <w:bookmarkStart w:id="14" w:name="_Toc299183589"/>
      <w:r>
        <w:t>Too much information</w:t>
      </w:r>
      <w:bookmarkEnd w:id="14"/>
    </w:p>
    <w:p w14:paraId="226E2CB0" w14:textId="3DEE2BCC" w:rsidR="007F228A" w:rsidRDefault="007F228A" w:rsidP="00D77345">
      <w:pPr>
        <w:widowControl w:val="0"/>
        <w:autoSpaceDE w:val="0"/>
        <w:autoSpaceDN w:val="0"/>
        <w:adjustRightInd w:val="0"/>
        <w:spacing w:after="240"/>
        <w:rPr>
          <w:rFonts w:cs="Arial"/>
          <w:sz w:val="24"/>
          <w:szCs w:val="24"/>
        </w:rPr>
      </w:pPr>
      <w:r>
        <w:rPr>
          <w:rFonts w:cs="Arial"/>
          <w:sz w:val="24"/>
          <w:szCs w:val="24"/>
        </w:rPr>
        <w:t>There is often a temptation to put all the information you think the learners need in the slides, so that they can download them and study them later. Do not do this. Instead, think about other ways, appropriate to the learners needs, in which this information could be accessed i.e. when will they need this information and in what format would it be most useful</w:t>
      </w:r>
      <w:r w:rsidR="007C0B9F">
        <w:rPr>
          <w:rFonts w:cs="Arial"/>
          <w:sz w:val="24"/>
          <w:szCs w:val="24"/>
        </w:rPr>
        <w:t xml:space="preserve"> to them</w:t>
      </w:r>
      <w:r>
        <w:rPr>
          <w:rFonts w:cs="Arial"/>
          <w:sz w:val="24"/>
          <w:szCs w:val="24"/>
        </w:rPr>
        <w:t xml:space="preserve">? </w:t>
      </w:r>
      <w:proofErr w:type="gramStart"/>
      <w:r>
        <w:rPr>
          <w:rFonts w:cs="Arial"/>
          <w:sz w:val="24"/>
          <w:szCs w:val="24"/>
        </w:rPr>
        <w:t>Perhaps a handout, on a wiki page, a reference card, a manual.</w:t>
      </w:r>
      <w:proofErr w:type="gramEnd"/>
      <w:r>
        <w:rPr>
          <w:rFonts w:cs="Arial"/>
          <w:sz w:val="24"/>
          <w:szCs w:val="24"/>
        </w:rPr>
        <w:t xml:space="preserve"> </w:t>
      </w:r>
      <w:r w:rsidR="007C0B9F">
        <w:rPr>
          <w:rFonts w:cs="Arial"/>
          <w:sz w:val="24"/>
          <w:szCs w:val="24"/>
        </w:rPr>
        <w:t>D</w:t>
      </w:r>
      <w:r>
        <w:rPr>
          <w:rFonts w:cs="Arial"/>
          <w:sz w:val="24"/>
          <w:szCs w:val="24"/>
        </w:rPr>
        <w:t>o not put it in the slides.</w:t>
      </w:r>
    </w:p>
    <w:p w14:paraId="7696A2C5" w14:textId="0BEF5A9A" w:rsidR="007F228A" w:rsidRDefault="007F228A" w:rsidP="007F228A">
      <w:pPr>
        <w:pStyle w:val="Heading3"/>
      </w:pPr>
      <w:bookmarkStart w:id="15" w:name="_Toc299183590"/>
      <w:r>
        <w:t>Too many slides</w:t>
      </w:r>
      <w:bookmarkEnd w:id="15"/>
    </w:p>
    <w:p w14:paraId="3770DB5D" w14:textId="7F9C4657" w:rsidR="007F228A" w:rsidRDefault="007F228A" w:rsidP="00D77345">
      <w:pPr>
        <w:widowControl w:val="0"/>
        <w:autoSpaceDE w:val="0"/>
        <w:autoSpaceDN w:val="0"/>
        <w:adjustRightInd w:val="0"/>
        <w:spacing w:after="240"/>
        <w:rPr>
          <w:rFonts w:cs="Arial"/>
          <w:sz w:val="24"/>
          <w:szCs w:val="24"/>
        </w:rPr>
      </w:pPr>
      <w:r>
        <w:rPr>
          <w:rFonts w:cs="Arial"/>
          <w:sz w:val="24"/>
          <w:szCs w:val="24"/>
        </w:rPr>
        <w:t>Linked to the above, there are often simply too many slides created. On average, each slide should take around 2 minutes to deliver, and given that the human's average attention span for passive listening while maintaining the ability to retain any of the information is approximately 20 minutes,  you never want more than 10 slides per section.</w:t>
      </w:r>
    </w:p>
    <w:p w14:paraId="2943635B" w14:textId="19475554" w:rsidR="007F228A" w:rsidRDefault="007F228A" w:rsidP="007F228A">
      <w:pPr>
        <w:pStyle w:val="Heading3"/>
      </w:pPr>
      <w:bookmarkStart w:id="16" w:name="_Toc299183591"/>
      <w:r>
        <w:t>Too much animation</w:t>
      </w:r>
      <w:bookmarkEnd w:id="16"/>
    </w:p>
    <w:p w14:paraId="2716AE56" w14:textId="4B394E57" w:rsidR="004E2696" w:rsidRPr="004A5003" w:rsidRDefault="001F6AC7" w:rsidP="004E2696">
      <w:pPr>
        <w:widowControl w:val="0"/>
        <w:autoSpaceDE w:val="0"/>
        <w:autoSpaceDN w:val="0"/>
        <w:adjustRightInd w:val="0"/>
        <w:spacing w:after="240"/>
        <w:rPr>
          <w:rFonts w:cs="Arial"/>
          <w:sz w:val="24"/>
          <w:szCs w:val="24"/>
        </w:rPr>
      </w:pPr>
      <w:r>
        <w:rPr>
          <w:rFonts w:cs="Arial"/>
          <w:sz w:val="24"/>
          <w:szCs w:val="24"/>
        </w:rPr>
        <w:t>Slide</w:t>
      </w:r>
      <w:r w:rsidR="004E2696" w:rsidRPr="004A5003">
        <w:rPr>
          <w:rFonts w:cs="Arial"/>
          <w:sz w:val="24"/>
          <w:szCs w:val="24"/>
        </w:rPr>
        <w:t xml:space="preserve"> animations</w:t>
      </w:r>
      <w:r w:rsidR="001A3139">
        <w:rPr>
          <w:rFonts w:cs="Arial"/>
          <w:sz w:val="24"/>
          <w:szCs w:val="24"/>
        </w:rPr>
        <w:t xml:space="preserve"> should be kept </w:t>
      </w:r>
      <w:r w:rsidR="007F228A">
        <w:rPr>
          <w:rFonts w:cs="Arial"/>
          <w:sz w:val="24"/>
          <w:szCs w:val="24"/>
        </w:rPr>
        <w:t>t</w:t>
      </w:r>
      <w:r w:rsidR="001A3139">
        <w:rPr>
          <w:rFonts w:cs="Arial"/>
          <w:sz w:val="24"/>
          <w:szCs w:val="24"/>
        </w:rPr>
        <w:t>o a minimum because i</w:t>
      </w:r>
      <w:r>
        <w:rPr>
          <w:rFonts w:cs="Arial"/>
          <w:sz w:val="24"/>
          <w:szCs w:val="24"/>
        </w:rPr>
        <w:t xml:space="preserve">t </w:t>
      </w:r>
      <w:r w:rsidR="004E2696" w:rsidRPr="004A5003">
        <w:rPr>
          <w:rFonts w:cs="Arial"/>
          <w:sz w:val="24"/>
          <w:szCs w:val="24"/>
        </w:rPr>
        <w:t xml:space="preserve">can disturb </w:t>
      </w:r>
      <w:r>
        <w:rPr>
          <w:rFonts w:cs="Arial"/>
          <w:sz w:val="24"/>
          <w:szCs w:val="24"/>
        </w:rPr>
        <w:t>the</w:t>
      </w:r>
      <w:r w:rsidR="004E2696" w:rsidRPr="004A5003">
        <w:rPr>
          <w:rFonts w:cs="Arial"/>
          <w:sz w:val="24"/>
          <w:szCs w:val="24"/>
        </w:rPr>
        <w:t xml:space="preserve"> flo</w:t>
      </w:r>
      <w:r>
        <w:rPr>
          <w:rFonts w:cs="Arial"/>
          <w:sz w:val="24"/>
          <w:szCs w:val="24"/>
        </w:rPr>
        <w:t>w of the trainer and distract the audience. A</w:t>
      </w:r>
      <w:r w:rsidR="004E2696" w:rsidRPr="004A5003">
        <w:rPr>
          <w:rFonts w:cs="Arial"/>
          <w:sz w:val="24"/>
          <w:szCs w:val="24"/>
        </w:rPr>
        <w:t>nimation</w:t>
      </w:r>
      <w:r>
        <w:rPr>
          <w:rFonts w:cs="Arial"/>
          <w:sz w:val="24"/>
          <w:szCs w:val="24"/>
        </w:rPr>
        <w:t>s</w:t>
      </w:r>
      <w:r w:rsidR="004E2696" w:rsidRPr="004A5003">
        <w:rPr>
          <w:rFonts w:cs="Arial"/>
          <w:sz w:val="24"/>
          <w:szCs w:val="24"/>
        </w:rPr>
        <w:t xml:space="preserve"> can be both functional and part of the fun factor, which helps </w:t>
      </w:r>
      <w:r>
        <w:rPr>
          <w:rFonts w:cs="Arial"/>
          <w:sz w:val="24"/>
          <w:szCs w:val="24"/>
        </w:rPr>
        <w:t xml:space="preserve">to make the training digestible, but they should </w:t>
      </w:r>
      <w:r w:rsidR="001A3139">
        <w:rPr>
          <w:rFonts w:cs="Arial"/>
          <w:sz w:val="24"/>
          <w:szCs w:val="24"/>
        </w:rPr>
        <w:t>used</w:t>
      </w:r>
      <w:r w:rsidR="007F228A">
        <w:rPr>
          <w:rFonts w:cs="Arial"/>
          <w:sz w:val="24"/>
          <w:szCs w:val="24"/>
        </w:rPr>
        <w:t xml:space="preserve"> sparingly, if at all</w:t>
      </w:r>
      <w:r>
        <w:rPr>
          <w:rFonts w:cs="Arial"/>
          <w:sz w:val="24"/>
          <w:szCs w:val="24"/>
        </w:rPr>
        <w:t xml:space="preserve">. </w:t>
      </w:r>
      <w:r w:rsidR="004E2696" w:rsidRPr="004A5003">
        <w:rPr>
          <w:rFonts w:cs="Arial"/>
          <w:sz w:val="24"/>
          <w:szCs w:val="24"/>
        </w:rPr>
        <w:t xml:space="preserve"> </w:t>
      </w:r>
    </w:p>
    <w:p w14:paraId="5B026FBD" w14:textId="233610FD" w:rsidR="004E2696" w:rsidRPr="004E2696" w:rsidRDefault="007C0B9F" w:rsidP="00271671">
      <w:pPr>
        <w:pStyle w:val="Heading3"/>
      </w:pPr>
      <w:bookmarkStart w:id="17" w:name="_Toc299183592"/>
      <w:r>
        <w:t>Slide</w:t>
      </w:r>
      <w:r w:rsidR="004E2696">
        <w:t xml:space="preserve"> notes</w:t>
      </w:r>
      <w:bookmarkEnd w:id="17"/>
      <w:r w:rsidR="004E2696" w:rsidRPr="004E2696">
        <w:t xml:space="preserve"> </w:t>
      </w:r>
    </w:p>
    <w:p w14:paraId="1063EE8B" w14:textId="60C53135" w:rsidR="007C0B9F" w:rsidRDefault="007C0B9F" w:rsidP="004E2696">
      <w:pPr>
        <w:widowControl w:val="0"/>
        <w:autoSpaceDE w:val="0"/>
        <w:autoSpaceDN w:val="0"/>
        <w:adjustRightInd w:val="0"/>
        <w:spacing w:after="240"/>
        <w:rPr>
          <w:rFonts w:cs="Arial"/>
          <w:sz w:val="24"/>
          <w:szCs w:val="24"/>
        </w:rPr>
      </w:pPr>
      <w:r>
        <w:rPr>
          <w:rFonts w:cs="Arial"/>
          <w:sz w:val="24"/>
          <w:szCs w:val="24"/>
        </w:rPr>
        <w:t xml:space="preserve">Slide programs usually have the functionality to add notes to provide further information to the trainer. On the whole, these are of no use to a trainer in a live situation, as the text is often unreadable or completely invisible. They can be helpful during the preparation stage, but for the live training situation, it is recommended to have separate Tutor Notes, prepared </w:t>
      </w:r>
      <w:r>
        <w:rPr>
          <w:rFonts w:cs="Arial"/>
          <w:sz w:val="24"/>
          <w:szCs w:val="24"/>
        </w:rPr>
        <w:lastRenderedPageBreak/>
        <w:t>specifically for that purpose.</w:t>
      </w:r>
    </w:p>
    <w:p w14:paraId="2C2AED03" w14:textId="26FFDF8C" w:rsidR="004E2696" w:rsidRPr="004A5003" w:rsidRDefault="004E2696" w:rsidP="004E2696">
      <w:pPr>
        <w:widowControl w:val="0"/>
        <w:autoSpaceDE w:val="0"/>
        <w:autoSpaceDN w:val="0"/>
        <w:adjustRightInd w:val="0"/>
        <w:spacing w:after="240"/>
        <w:rPr>
          <w:rFonts w:cs="Arial"/>
          <w:sz w:val="24"/>
          <w:szCs w:val="24"/>
        </w:rPr>
      </w:pPr>
      <w:r w:rsidRPr="004A5003">
        <w:rPr>
          <w:rFonts w:cs="Arial"/>
          <w:sz w:val="24"/>
          <w:szCs w:val="24"/>
        </w:rPr>
        <w:t>These are there to help the trainer with explanations about e.g. the slides, and with background information</w:t>
      </w:r>
      <w:r w:rsidR="007C0B9F">
        <w:rPr>
          <w:rFonts w:cs="Arial"/>
          <w:sz w:val="24"/>
          <w:szCs w:val="24"/>
        </w:rPr>
        <w:t xml:space="preserve"> and can also contain timings and other helpful information.</w:t>
      </w:r>
    </w:p>
    <w:p w14:paraId="4CEE30C0" w14:textId="2AA52680" w:rsidR="004E2696" w:rsidRPr="004E2696" w:rsidRDefault="004E2696" w:rsidP="007C0B9F">
      <w:pPr>
        <w:pStyle w:val="Heading2"/>
      </w:pPr>
      <w:bookmarkStart w:id="18" w:name="_Toc299183593"/>
      <w:r w:rsidRPr="004E2696">
        <w:t xml:space="preserve">Student </w:t>
      </w:r>
      <w:r>
        <w:t>notes and/or accompanying texts</w:t>
      </w:r>
      <w:bookmarkEnd w:id="18"/>
      <w:r w:rsidRPr="004E2696">
        <w:t xml:space="preserve"> </w:t>
      </w:r>
    </w:p>
    <w:p w14:paraId="66B5EB38" w14:textId="77777777" w:rsidR="00616DA3" w:rsidRDefault="001D3912" w:rsidP="00271671">
      <w:pPr>
        <w:widowControl w:val="0"/>
        <w:autoSpaceDE w:val="0"/>
        <w:autoSpaceDN w:val="0"/>
        <w:adjustRightInd w:val="0"/>
        <w:spacing w:after="240"/>
        <w:rPr>
          <w:rFonts w:cs="Arial"/>
          <w:sz w:val="24"/>
          <w:szCs w:val="24"/>
        </w:rPr>
      </w:pPr>
      <w:r>
        <w:rPr>
          <w:rFonts w:cs="Arial"/>
          <w:sz w:val="24"/>
          <w:szCs w:val="24"/>
        </w:rPr>
        <w:t xml:space="preserve">Slides should </w:t>
      </w:r>
      <w:r w:rsidR="007B0855">
        <w:rPr>
          <w:rFonts w:cs="Arial"/>
          <w:sz w:val="24"/>
          <w:szCs w:val="24"/>
        </w:rPr>
        <w:t xml:space="preserve">not </w:t>
      </w:r>
      <w:r>
        <w:rPr>
          <w:rFonts w:cs="Arial"/>
          <w:sz w:val="24"/>
          <w:szCs w:val="24"/>
        </w:rPr>
        <w:t>be considered</w:t>
      </w:r>
      <w:r w:rsidR="004E2696" w:rsidRPr="004A5003">
        <w:rPr>
          <w:rFonts w:cs="Arial"/>
          <w:sz w:val="24"/>
          <w:szCs w:val="24"/>
        </w:rPr>
        <w:t xml:space="preserve"> as full training materials. </w:t>
      </w:r>
      <w:r>
        <w:rPr>
          <w:rFonts w:cs="Arial"/>
          <w:sz w:val="24"/>
          <w:szCs w:val="24"/>
        </w:rPr>
        <w:t>S</w:t>
      </w:r>
      <w:r w:rsidR="004E2696" w:rsidRPr="004A5003">
        <w:rPr>
          <w:rFonts w:cs="Arial"/>
          <w:sz w:val="24"/>
          <w:szCs w:val="24"/>
        </w:rPr>
        <w:t>tudents</w:t>
      </w:r>
      <w:r>
        <w:rPr>
          <w:rFonts w:cs="Arial"/>
          <w:sz w:val="24"/>
          <w:szCs w:val="24"/>
        </w:rPr>
        <w:t xml:space="preserve"> should be provided</w:t>
      </w:r>
      <w:r w:rsidR="004E2696" w:rsidRPr="004A5003">
        <w:rPr>
          <w:rFonts w:cs="Arial"/>
          <w:sz w:val="24"/>
          <w:szCs w:val="24"/>
        </w:rPr>
        <w:t xml:space="preserve"> with </w:t>
      </w:r>
      <w:r w:rsidR="00616DA3">
        <w:rPr>
          <w:rFonts w:cs="Arial"/>
          <w:sz w:val="24"/>
          <w:szCs w:val="24"/>
        </w:rPr>
        <w:t>sufficient</w:t>
      </w:r>
      <w:r w:rsidR="004E2696" w:rsidRPr="004A5003">
        <w:rPr>
          <w:rFonts w:cs="Arial"/>
          <w:sz w:val="24"/>
          <w:szCs w:val="24"/>
        </w:rPr>
        <w:t xml:space="preserve"> materials so they can </w:t>
      </w:r>
      <w:r w:rsidR="00616DA3">
        <w:rPr>
          <w:rFonts w:cs="Arial"/>
          <w:sz w:val="24"/>
          <w:szCs w:val="24"/>
        </w:rPr>
        <w:t>revisit</w:t>
      </w:r>
      <w:r>
        <w:rPr>
          <w:rFonts w:cs="Arial"/>
          <w:sz w:val="24"/>
          <w:szCs w:val="24"/>
        </w:rPr>
        <w:t xml:space="preserve"> the training</w:t>
      </w:r>
      <w:r w:rsidR="00616DA3">
        <w:rPr>
          <w:rFonts w:cs="Arial"/>
          <w:sz w:val="24"/>
          <w:szCs w:val="24"/>
        </w:rPr>
        <w:t xml:space="preserve"> when it becomes practically useful to do so</w:t>
      </w:r>
      <w:r w:rsidR="004E2696" w:rsidRPr="004A5003">
        <w:rPr>
          <w:rFonts w:cs="Arial"/>
          <w:sz w:val="24"/>
          <w:szCs w:val="24"/>
        </w:rPr>
        <w:t>.</w:t>
      </w:r>
      <w:r w:rsidR="00616DA3">
        <w:rPr>
          <w:rFonts w:cs="Arial"/>
          <w:sz w:val="24"/>
          <w:szCs w:val="24"/>
        </w:rPr>
        <w:t xml:space="preserve"> </w:t>
      </w:r>
    </w:p>
    <w:p w14:paraId="4B0F5AAE" w14:textId="6AA3A744" w:rsidR="004E2696" w:rsidRPr="00271671" w:rsidRDefault="00616DA3" w:rsidP="00271671">
      <w:pPr>
        <w:widowControl w:val="0"/>
        <w:autoSpaceDE w:val="0"/>
        <w:autoSpaceDN w:val="0"/>
        <w:adjustRightInd w:val="0"/>
        <w:spacing w:after="240"/>
        <w:rPr>
          <w:rFonts w:cs="Arial"/>
          <w:sz w:val="24"/>
          <w:szCs w:val="24"/>
        </w:rPr>
      </w:pPr>
      <w:r>
        <w:rPr>
          <w:rFonts w:cs="Arial"/>
          <w:sz w:val="24"/>
          <w:szCs w:val="24"/>
        </w:rPr>
        <w:t>The materials should also be in a format which is most useful to the learner at the point at which they will need it.</w:t>
      </w:r>
      <w:r w:rsidR="004E2696" w:rsidRPr="004A5003">
        <w:rPr>
          <w:rFonts w:cs="Arial"/>
          <w:sz w:val="24"/>
          <w:szCs w:val="24"/>
        </w:rPr>
        <w:t xml:space="preserve"> </w:t>
      </w:r>
      <w:r w:rsidR="001D3912">
        <w:rPr>
          <w:rFonts w:cs="Arial"/>
          <w:sz w:val="24"/>
          <w:szCs w:val="24"/>
        </w:rPr>
        <w:t>T</w:t>
      </w:r>
      <w:r w:rsidR="004E2696" w:rsidRPr="004A5003">
        <w:rPr>
          <w:rFonts w:cs="Arial"/>
          <w:sz w:val="24"/>
          <w:szCs w:val="24"/>
        </w:rPr>
        <w:t>his</w:t>
      </w:r>
      <w:r w:rsidR="001D3912">
        <w:rPr>
          <w:rFonts w:cs="Arial"/>
          <w:sz w:val="24"/>
          <w:szCs w:val="24"/>
        </w:rPr>
        <w:t xml:space="preserve"> can be done</w:t>
      </w:r>
      <w:r w:rsidR="004E2696" w:rsidRPr="004A5003">
        <w:rPr>
          <w:rFonts w:cs="Arial"/>
          <w:sz w:val="24"/>
          <w:szCs w:val="24"/>
        </w:rPr>
        <w:t xml:space="preserve"> by adding n</w:t>
      </w:r>
      <w:r w:rsidR="00D95012">
        <w:rPr>
          <w:rFonts w:cs="Arial"/>
          <w:sz w:val="24"/>
          <w:szCs w:val="24"/>
        </w:rPr>
        <w:t>otes</w:t>
      </w:r>
      <w:r>
        <w:rPr>
          <w:rFonts w:cs="Arial"/>
          <w:sz w:val="24"/>
          <w:szCs w:val="24"/>
        </w:rPr>
        <w:t xml:space="preserve">, handouts, reference guides, </w:t>
      </w:r>
      <w:proofErr w:type="spellStart"/>
      <w:r>
        <w:rPr>
          <w:rFonts w:cs="Arial"/>
          <w:sz w:val="24"/>
          <w:szCs w:val="24"/>
        </w:rPr>
        <w:t>quickstart</w:t>
      </w:r>
      <w:proofErr w:type="spellEnd"/>
      <w:r>
        <w:rPr>
          <w:rFonts w:cs="Arial"/>
          <w:sz w:val="24"/>
          <w:szCs w:val="24"/>
        </w:rPr>
        <w:t xml:space="preserve"> guides, a video, a wiki, a poster, which </w:t>
      </w:r>
      <w:r w:rsidR="00D95012">
        <w:rPr>
          <w:rFonts w:cs="Arial"/>
          <w:sz w:val="24"/>
          <w:szCs w:val="24"/>
        </w:rPr>
        <w:t xml:space="preserve">accompany the </w:t>
      </w:r>
      <w:r>
        <w:rPr>
          <w:rFonts w:cs="Arial"/>
          <w:sz w:val="24"/>
          <w:szCs w:val="24"/>
        </w:rPr>
        <w:t>learning objectives referred to in the slides</w:t>
      </w:r>
      <w:r w:rsidR="00D95012">
        <w:rPr>
          <w:rFonts w:cs="Arial"/>
          <w:sz w:val="24"/>
          <w:szCs w:val="24"/>
        </w:rPr>
        <w:t xml:space="preserve">. The notes could be </w:t>
      </w:r>
      <w:r w:rsidR="004E2696" w:rsidRPr="004A5003">
        <w:rPr>
          <w:rFonts w:cs="Arial"/>
          <w:sz w:val="24"/>
          <w:szCs w:val="24"/>
        </w:rPr>
        <w:t xml:space="preserve">supplemented with additional texts, </w:t>
      </w:r>
      <w:r w:rsidR="00702541">
        <w:rPr>
          <w:rFonts w:cs="Arial"/>
          <w:sz w:val="24"/>
          <w:szCs w:val="24"/>
        </w:rPr>
        <w:t xml:space="preserve">further </w:t>
      </w:r>
      <w:r w:rsidR="004E2696" w:rsidRPr="004A5003">
        <w:rPr>
          <w:rFonts w:cs="Arial"/>
          <w:sz w:val="24"/>
          <w:szCs w:val="24"/>
        </w:rPr>
        <w:t xml:space="preserve">reading, articles, whatever is relevant and helpful. If a </w:t>
      </w:r>
      <w:r>
        <w:rPr>
          <w:rFonts w:cs="Arial"/>
          <w:sz w:val="24"/>
          <w:szCs w:val="24"/>
        </w:rPr>
        <w:t xml:space="preserve">good, relevant </w:t>
      </w:r>
      <w:r w:rsidR="004E2696" w:rsidRPr="004A5003">
        <w:rPr>
          <w:rFonts w:cs="Arial"/>
          <w:sz w:val="24"/>
          <w:szCs w:val="24"/>
        </w:rPr>
        <w:t xml:space="preserve">book is available, </w:t>
      </w:r>
      <w:r w:rsidR="001D3912">
        <w:rPr>
          <w:rFonts w:cs="Arial"/>
          <w:sz w:val="24"/>
          <w:szCs w:val="24"/>
        </w:rPr>
        <w:t>it should be recommended</w:t>
      </w:r>
      <w:r>
        <w:rPr>
          <w:rFonts w:cs="Arial"/>
          <w:sz w:val="24"/>
          <w:szCs w:val="24"/>
        </w:rPr>
        <w:t>.</w:t>
      </w:r>
    </w:p>
    <w:p w14:paraId="52001BA1" w14:textId="77777777" w:rsidR="004A5003" w:rsidRPr="004E2696" w:rsidRDefault="004A5003" w:rsidP="004E2696">
      <w:pPr>
        <w:pStyle w:val="Heading2"/>
      </w:pPr>
      <w:bookmarkStart w:id="19" w:name="_Toc299183594"/>
      <w:r w:rsidRPr="004E2696">
        <w:t>Hands-on exercises</w:t>
      </w:r>
      <w:bookmarkEnd w:id="19"/>
    </w:p>
    <w:p w14:paraId="6930BE50" w14:textId="23056258" w:rsidR="004A5003" w:rsidRPr="00EF539C" w:rsidRDefault="00EF539C" w:rsidP="00EF539C">
      <w:pPr>
        <w:widowControl w:val="0"/>
        <w:autoSpaceDE w:val="0"/>
        <w:autoSpaceDN w:val="0"/>
        <w:adjustRightInd w:val="0"/>
        <w:spacing w:after="240"/>
        <w:rPr>
          <w:rFonts w:cs="Arial"/>
          <w:sz w:val="24"/>
          <w:szCs w:val="24"/>
        </w:rPr>
      </w:pPr>
      <w:r>
        <w:rPr>
          <w:rFonts w:cs="Arial"/>
          <w:sz w:val="24"/>
          <w:szCs w:val="24"/>
        </w:rPr>
        <w:t>Many of the planned trainings in AARC will require</w:t>
      </w:r>
      <w:r w:rsidR="004A5003" w:rsidRPr="00EF539C">
        <w:rPr>
          <w:rFonts w:cs="Arial"/>
          <w:sz w:val="24"/>
          <w:szCs w:val="24"/>
        </w:rPr>
        <w:t xml:space="preserve"> hands-on </w:t>
      </w:r>
      <w:r>
        <w:rPr>
          <w:rFonts w:cs="Arial"/>
          <w:sz w:val="24"/>
          <w:szCs w:val="24"/>
        </w:rPr>
        <w:t>exercises.</w:t>
      </w:r>
      <w:r w:rsidR="00616DA3">
        <w:rPr>
          <w:rFonts w:cs="Arial"/>
          <w:sz w:val="24"/>
          <w:szCs w:val="24"/>
        </w:rPr>
        <w:t xml:space="preserve"> The learning outcomes can be extremely successful if they are done well. However, a poorly prepared, badly executed hands-on exercise can easily have exactly the opposite effect.</w:t>
      </w:r>
    </w:p>
    <w:p w14:paraId="0E01E034" w14:textId="3D9D566A" w:rsidR="004A5003" w:rsidRPr="00EF539C" w:rsidRDefault="00EF539C" w:rsidP="00EF539C">
      <w:pPr>
        <w:widowControl w:val="0"/>
        <w:autoSpaceDE w:val="0"/>
        <w:autoSpaceDN w:val="0"/>
        <w:adjustRightInd w:val="0"/>
        <w:spacing w:after="240"/>
        <w:rPr>
          <w:rFonts w:cs="Arial"/>
          <w:sz w:val="24"/>
          <w:szCs w:val="24"/>
        </w:rPr>
      </w:pPr>
      <w:r>
        <w:rPr>
          <w:rFonts w:cs="Arial"/>
          <w:sz w:val="24"/>
          <w:szCs w:val="24"/>
        </w:rPr>
        <w:t>It should be made</w:t>
      </w:r>
      <w:r w:rsidR="004A5003" w:rsidRPr="00EF539C">
        <w:rPr>
          <w:rFonts w:cs="Arial"/>
          <w:sz w:val="24"/>
          <w:szCs w:val="24"/>
        </w:rPr>
        <w:t xml:space="preserve"> sure</w:t>
      </w:r>
      <w:r>
        <w:rPr>
          <w:rFonts w:cs="Arial"/>
          <w:sz w:val="24"/>
          <w:szCs w:val="24"/>
        </w:rPr>
        <w:t xml:space="preserve"> that</w:t>
      </w:r>
      <w:r w:rsidR="004A5003" w:rsidRPr="00EF539C">
        <w:rPr>
          <w:rFonts w:cs="Arial"/>
          <w:sz w:val="24"/>
          <w:szCs w:val="24"/>
        </w:rPr>
        <w:t>:</w:t>
      </w:r>
    </w:p>
    <w:p w14:paraId="2AF2588E" w14:textId="77777777" w:rsidR="007B0855" w:rsidRDefault="007B0855" w:rsidP="007B085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proofErr w:type="gramStart"/>
      <w:r>
        <w:rPr>
          <w:rFonts w:ascii="Arial" w:hAnsi="Arial" w:cs="Arial"/>
        </w:rPr>
        <w:t>th</w:t>
      </w:r>
      <w:r w:rsidR="004A5003" w:rsidRPr="00EF539C">
        <w:rPr>
          <w:rFonts w:ascii="Arial" w:hAnsi="Arial" w:cs="Arial"/>
        </w:rPr>
        <w:t>e</w:t>
      </w:r>
      <w:proofErr w:type="gramEnd"/>
      <w:r w:rsidR="004A5003" w:rsidRPr="00EF539C">
        <w:rPr>
          <w:rFonts w:ascii="Arial" w:hAnsi="Arial" w:cs="Arial"/>
        </w:rPr>
        <w:t xml:space="preserve"> pre-requisites are clear,</w:t>
      </w:r>
      <w:r>
        <w:rPr>
          <w:rFonts w:ascii="Arial" w:hAnsi="Arial" w:cs="Arial"/>
        </w:rPr>
        <w:t xml:space="preserve"> valuable t</w:t>
      </w:r>
      <w:r w:rsidR="004A5003" w:rsidRPr="00EF539C">
        <w:rPr>
          <w:rFonts w:ascii="Arial" w:hAnsi="Arial" w:cs="Arial"/>
        </w:rPr>
        <w:t>raining time</w:t>
      </w:r>
      <w:r w:rsidR="00EF539C">
        <w:rPr>
          <w:rFonts w:ascii="Arial" w:hAnsi="Arial" w:cs="Arial"/>
        </w:rPr>
        <w:t xml:space="preserve"> should </w:t>
      </w:r>
      <w:r w:rsidR="00D95012">
        <w:rPr>
          <w:rFonts w:ascii="Arial" w:hAnsi="Arial" w:cs="Arial"/>
        </w:rPr>
        <w:t xml:space="preserve">not </w:t>
      </w:r>
      <w:r w:rsidR="00EF539C">
        <w:rPr>
          <w:rFonts w:ascii="Arial" w:hAnsi="Arial" w:cs="Arial"/>
        </w:rPr>
        <w:t>be wasted in</w:t>
      </w:r>
      <w:r>
        <w:rPr>
          <w:rFonts w:ascii="Arial" w:hAnsi="Arial" w:cs="Arial"/>
        </w:rPr>
        <w:t xml:space="preserve"> setting people up. This may need time and effort on the part of the trainees before they arrive, and it may lead to technical support queries, so you should provide a contact for these queries.</w:t>
      </w:r>
    </w:p>
    <w:p w14:paraId="7902D5E5" w14:textId="086FDC3B" w:rsidR="004A5003" w:rsidRPr="007B0855" w:rsidRDefault="007B0855" w:rsidP="007B085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proofErr w:type="gramStart"/>
      <w:r>
        <w:rPr>
          <w:rFonts w:ascii="Arial" w:hAnsi="Arial" w:cs="Arial"/>
        </w:rPr>
        <w:t>you</w:t>
      </w:r>
      <w:proofErr w:type="gramEnd"/>
      <w:r w:rsidRPr="007B0855">
        <w:rPr>
          <w:rFonts w:ascii="Arial" w:hAnsi="Arial" w:cs="Arial"/>
        </w:rPr>
        <w:t xml:space="preserve"> have </w:t>
      </w:r>
      <w:r>
        <w:rPr>
          <w:rFonts w:ascii="Arial" w:hAnsi="Arial" w:cs="Arial"/>
        </w:rPr>
        <w:t>the trainees</w:t>
      </w:r>
      <w:r w:rsidRPr="007B0855">
        <w:rPr>
          <w:rFonts w:ascii="Arial" w:hAnsi="Arial" w:cs="Arial"/>
        </w:rPr>
        <w:t xml:space="preserve"> contact </w:t>
      </w:r>
      <w:r>
        <w:rPr>
          <w:rFonts w:ascii="Arial" w:hAnsi="Arial" w:cs="Arial"/>
        </w:rPr>
        <w:t>details</w:t>
      </w:r>
      <w:r w:rsidRPr="007B0855">
        <w:rPr>
          <w:rFonts w:ascii="Arial" w:hAnsi="Arial" w:cs="Arial"/>
        </w:rPr>
        <w:t>. It will</w:t>
      </w:r>
      <w:r>
        <w:rPr>
          <w:rFonts w:ascii="Arial" w:hAnsi="Arial" w:cs="Arial"/>
        </w:rPr>
        <w:t xml:space="preserve"> be crucial to have</w:t>
      </w:r>
      <w:r w:rsidRPr="007B0855">
        <w:rPr>
          <w:rFonts w:ascii="Arial" w:hAnsi="Arial" w:cs="Arial"/>
        </w:rPr>
        <w:t xml:space="preserve"> clear communication with the trainees before they arrive, in which case, make sure you have a means to do that (e.g. registration).</w:t>
      </w:r>
    </w:p>
    <w:p w14:paraId="7CD4BC6E" w14:textId="2707BEA2" w:rsidR="004A5003" w:rsidRPr="00EF539C" w:rsidRDefault="007B0855"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proofErr w:type="gramStart"/>
      <w:r>
        <w:rPr>
          <w:rFonts w:ascii="Arial" w:hAnsi="Arial" w:cs="Arial"/>
        </w:rPr>
        <w:t>e</w:t>
      </w:r>
      <w:r w:rsidR="00EF539C">
        <w:rPr>
          <w:rFonts w:ascii="Arial" w:hAnsi="Arial" w:cs="Arial"/>
        </w:rPr>
        <w:t>verything</w:t>
      </w:r>
      <w:proofErr w:type="gramEnd"/>
      <w:r w:rsidR="00616DA3">
        <w:rPr>
          <w:rFonts w:ascii="Arial" w:hAnsi="Arial" w:cs="Arial"/>
        </w:rPr>
        <w:t xml:space="preserve"> is</w:t>
      </w:r>
      <w:r w:rsidR="004A5003" w:rsidRPr="00EF539C">
        <w:rPr>
          <w:rFonts w:ascii="Arial" w:hAnsi="Arial" w:cs="Arial"/>
        </w:rPr>
        <w:t> </w:t>
      </w:r>
      <w:r w:rsidR="00EF539C" w:rsidRPr="003126A8">
        <w:rPr>
          <w:rFonts w:ascii="Arial" w:hAnsi="Arial" w:cs="Arial"/>
          <w:b/>
        </w:rPr>
        <w:t>prepared</w:t>
      </w:r>
      <w:r w:rsidR="00EF539C">
        <w:rPr>
          <w:rFonts w:ascii="Arial" w:hAnsi="Arial" w:cs="Arial"/>
        </w:rPr>
        <w:t xml:space="preserve"> </w:t>
      </w:r>
      <w:r w:rsidR="00616DA3">
        <w:rPr>
          <w:rFonts w:ascii="Arial" w:hAnsi="Arial" w:cs="Arial"/>
        </w:rPr>
        <w:t xml:space="preserve">and </w:t>
      </w:r>
      <w:r w:rsidR="00EF539C">
        <w:rPr>
          <w:rFonts w:ascii="Arial" w:hAnsi="Arial" w:cs="Arial"/>
        </w:rPr>
        <w:t>has been</w:t>
      </w:r>
      <w:r w:rsidR="004A5003" w:rsidRPr="00EF539C">
        <w:rPr>
          <w:rFonts w:ascii="Arial" w:hAnsi="Arial" w:cs="Arial"/>
        </w:rPr>
        <w:t xml:space="preserve"> </w:t>
      </w:r>
      <w:r w:rsidR="004A5003" w:rsidRPr="003126A8">
        <w:rPr>
          <w:rFonts w:ascii="Arial" w:hAnsi="Arial" w:cs="Arial"/>
          <w:b/>
        </w:rPr>
        <w:t>tested</w:t>
      </w:r>
      <w:r w:rsidR="0086151A">
        <w:rPr>
          <w:rFonts w:ascii="Arial" w:hAnsi="Arial" w:cs="Arial"/>
        </w:rPr>
        <w:t>, preferably in a dry-run or pilot</w:t>
      </w:r>
      <w:r w:rsidR="00616DA3">
        <w:rPr>
          <w:rFonts w:ascii="Arial" w:hAnsi="Arial" w:cs="Arial"/>
        </w:rPr>
        <w:t xml:space="preserve"> and preferably more than once with non-experts</w:t>
      </w:r>
      <w:r w:rsidR="00EF539C">
        <w:rPr>
          <w:rFonts w:ascii="Arial" w:hAnsi="Arial" w:cs="Arial"/>
        </w:rPr>
        <w:t>. It is important to know</w:t>
      </w:r>
      <w:r w:rsidR="004A5003" w:rsidRPr="00EF539C">
        <w:rPr>
          <w:rFonts w:ascii="Arial" w:hAnsi="Arial" w:cs="Arial"/>
        </w:rPr>
        <w:t xml:space="preserve"> how the hands-on exercise will actually work with </w:t>
      </w:r>
      <w:r w:rsidR="00EF539C">
        <w:rPr>
          <w:rFonts w:ascii="Arial" w:hAnsi="Arial" w:cs="Arial"/>
        </w:rPr>
        <w:t>real people</w:t>
      </w:r>
      <w:r>
        <w:rPr>
          <w:rFonts w:ascii="Arial" w:hAnsi="Arial" w:cs="Arial"/>
        </w:rPr>
        <w:t>, and remember that the trainees don't already</w:t>
      </w:r>
      <w:r w:rsidR="0086151A">
        <w:rPr>
          <w:rFonts w:ascii="Arial" w:hAnsi="Arial" w:cs="Arial"/>
        </w:rPr>
        <w:t xml:space="preserve"> have this knowledge</w:t>
      </w:r>
      <w:r>
        <w:rPr>
          <w:rFonts w:ascii="Arial" w:hAnsi="Arial" w:cs="Arial"/>
        </w:rPr>
        <w:t>, so it will take long</w:t>
      </w:r>
      <w:r w:rsidR="0086151A">
        <w:rPr>
          <w:rFonts w:ascii="Arial" w:hAnsi="Arial" w:cs="Arial"/>
        </w:rPr>
        <w:t xml:space="preserve">er for them to do </w:t>
      </w:r>
      <w:r w:rsidR="00616DA3">
        <w:rPr>
          <w:rFonts w:ascii="Arial" w:hAnsi="Arial" w:cs="Arial"/>
        </w:rPr>
        <w:t>the exercises</w:t>
      </w:r>
      <w:r w:rsidR="0086151A">
        <w:rPr>
          <w:rFonts w:ascii="Arial" w:hAnsi="Arial" w:cs="Arial"/>
        </w:rPr>
        <w:t xml:space="preserve"> than</w:t>
      </w:r>
      <w:r>
        <w:rPr>
          <w:rFonts w:ascii="Arial" w:hAnsi="Arial" w:cs="Arial"/>
        </w:rPr>
        <w:t xml:space="preserve"> </w:t>
      </w:r>
      <w:r w:rsidR="0086151A">
        <w:rPr>
          <w:rFonts w:ascii="Arial" w:hAnsi="Arial" w:cs="Arial"/>
        </w:rPr>
        <w:t xml:space="preserve">it might take </w:t>
      </w:r>
      <w:r>
        <w:rPr>
          <w:rFonts w:ascii="Arial" w:hAnsi="Arial" w:cs="Arial"/>
        </w:rPr>
        <w:t>you!</w:t>
      </w:r>
    </w:p>
    <w:p w14:paraId="084DCD1D" w14:textId="167E193B" w:rsidR="004A5003" w:rsidRPr="00EF539C" w:rsidRDefault="00EF539C"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proofErr w:type="gramStart"/>
      <w:r>
        <w:rPr>
          <w:rFonts w:ascii="Arial" w:hAnsi="Arial" w:cs="Arial"/>
        </w:rPr>
        <w:t>everybody</w:t>
      </w:r>
      <w:proofErr w:type="gramEnd"/>
      <w:r>
        <w:rPr>
          <w:rFonts w:ascii="Arial" w:hAnsi="Arial" w:cs="Arial"/>
        </w:rPr>
        <w:t xml:space="preserve"> should be kept</w:t>
      </w:r>
      <w:r w:rsidR="004A5003" w:rsidRPr="00EF539C">
        <w:rPr>
          <w:rFonts w:ascii="Arial" w:hAnsi="Arial" w:cs="Arial"/>
        </w:rPr>
        <w:t xml:space="preserve"> on the 'same page'</w:t>
      </w:r>
      <w:r w:rsidR="007B0855">
        <w:rPr>
          <w:rFonts w:ascii="Arial" w:hAnsi="Arial" w:cs="Arial"/>
        </w:rPr>
        <w:t>. Check in with each attendee regularly to ensure that they are keeping up. Allow time for this in your schedule, and incorporate review stages for each key learning point.</w:t>
      </w:r>
      <w:r w:rsidR="0086151A">
        <w:rPr>
          <w:rFonts w:ascii="Arial" w:hAnsi="Arial" w:cs="Arial"/>
        </w:rPr>
        <w:t xml:space="preserve"> Feel free to use 'interesting </w:t>
      </w:r>
      <w:r w:rsidR="0086151A">
        <w:rPr>
          <w:rFonts w:ascii="Arial" w:hAnsi="Arial" w:cs="Arial"/>
        </w:rPr>
        <w:lastRenderedPageBreak/>
        <w:t>issues' as learning points for the rest of the group.</w:t>
      </w:r>
    </w:p>
    <w:p w14:paraId="2BC27C78" w14:textId="7FBCCE10" w:rsidR="004A5003" w:rsidRPr="00EF539C" w:rsidRDefault="007B0855" w:rsidP="008D5735">
      <w:pPr>
        <w:pStyle w:val="NormalWeb"/>
        <w:widowControl w:val="0"/>
        <w:numPr>
          <w:ilvl w:val="1"/>
          <w:numId w:val="16"/>
        </w:numPr>
        <w:shd w:val="clear" w:color="auto" w:fill="FFFFFF"/>
        <w:autoSpaceDE w:val="0"/>
        <w:autoSpaceDN w:val="0"/>
        <w:adjustRightInd w:val="0"/>
        <w:spacing w:after="240" w:line="280" w:lineRule="atLeast"/>
        <w:ind w:left="714" w:hanging="357"/>
        <w:rPr>
          <w:rFonts w:ascii="Arial" w:hAnsi="Arial" w:cs="Arial"/>
        </w:rPr>
      </w:pPr>
      <w:r>
        <w:rPr>
          <w:rFonts w:ascii="Arial" w:hAnsi="Arial" w:cs="Arial"/>
        </w:rPr>
        <w:t xml:space="preserve">Don't try to cover too much in one session. It is much better to cover one thing in depth than to try and cover </w:t>
      </w:r>
      <w:r w:rsidR="00616DA3">
        <w:rPr>
          <w:rFonts w:ascii="Arial" w:hAnsi="Arial" w:cs="Arial"/>
        </w:rPr>
        <w:t>too many topics lightly</w:t>
      </w:r>
      <w:r>
        <w:rPr>
          <w:rFonts w:ascii="Arial" w:hAnsi="Arial" w:cs="Arial"/>
        </w:rPr>
        <w:t>. Ask yourself "What</w:t>
      </w:r>
      <w:r w:rsidR="0086151A">
        <w:rPr>
          <w:rFonts w:ascii="Arial" w:hAnsi="Arial" w:cs="Arial"/>
        </w:rPr>
        <w:t xml:space="preserve"> are the</w:t>
      </w:r>
      <w:r>
        <w:rPr>
          <w:rFonts w:ascii="Arial" w:hAnsi="Arial" w:cs="Arial"/>
        </w:rPr>
        <w:t xml:space="preserve"> things </w:t>
      </w:r>
      <w:r w:rsidR="0086151A">
        <w:rPr>
          <w:rFonts w:ascii="Arial" w:hAnsi="Arial" w:cs="Arial"/>
        </w:rPr>
        <w:t>that</w:t>
      </w:r>
      <w:r>
        <w:rPr>
          <w:rFonts w:ascii="Arial" w:hAnsi="Arial" w:cs="Arial"/>
        </w:rPr>
        <w:t xml:space="preserve"> I</w:t>
      </w:r>
      <w:r w:rsidR="0086151A">
        <w:rPr>
          <w:rFonts w:ascii="Arial" w:hAnsi="Arial" w:cs="Arial"/>
        </w:rPr>
        <w:t xml:space="preserve"> would</w:t>
      </w:r>
      <w:r>
        <w:rPr>
          <w:rFonts w:ascii="Arial" w:hAnsi="Arial" w:cs="Arial"/>
        </w:rPr>
        <w:t xml:space="preserve"> need to</w:t>
      </w:r>
      <w:r w:rsidR="0086151A">
        <w:rPr>
          <w:rFonts w:ascii="Arial" w:hAnsi="Arial" w:cs="Arial"/>
        </w:rPr>
        <w:t xml:space="preserve"> be able to do, to</w:t>
      </w:r>
      <w:r>
        <w:rPr>
          <w:rFonts w:ascii="Arial" w:hAnsi="Arial" w:cs="Arial"/>
        </w:rPr>
        <w:t xml:space="preserve"> get started in this topic?"</w:t>
      </w:r>
    </w:p>
    <w:p w14:paraId="184EFECD" w14:textId="77777777" w:rsidR="003126A8" w:rsidRDefault="004A5003" w:rsidP="00EF539C">
      <w:pPr>
        <w:widowControl w:val="0"/>
        <w:autoSpaceDE w:val="0"/>
        <w:autoSpaceDN w:val="0"/>
        <w:adjustRightInd w:val="0"/>
        <w:spacing w:after="240"/>
        <w:rPr>
          <w:rFonts w:cs="Arial"/>
          <w:sz w:val="24"/>
          <w:szCs w:val="24"/>
        </w:rPr>
      </w:pPr>
      <w:r w:rsidRPr="00EF539C">
        <w:rPr>
          <w:rFonts w:cs="Arial"/>
          <w:sz w:val="24"/>
          <w:szCs w:val="24"/>
        </w:rPr>
        <w:t>If it</w:t>
      </w:r>
      <w:r w:rsidR="00EF539C">
        <w:rPr>
          <w:rFonts w:cs="Arial"/>
          <w:sz w:val="24"/>
          <w:szCs w:val="24"/>
        </w:rPr>
        <w:t xml:space="preserve"> i</w:t>
      </w:r>
      <w:r w:rsidRPr="00EF539C">
        <w:rPr>
          <w:rFonts w:cs="Arial"/>
          <w:sz w:val="24"/>
          <w:szCs w:val="24"/>
        </w:rPr>
        <w:t>s a very complicated or technical exercise, it</w:t>
      </w:r>
      <w:r w:rsidR="00EF539C">
        <w:rPr>
          <w:rFonts w:cs="Arial"/>
          <w:sz w:val="24"/>
          <w:szCs w:val="24"/>
        </w:rPr>
        <w:t xml:space="preserve"> i</w:t>
      </w:r>
      <w:r w:rsidRPr="00EF539C">
        <w:rPr>
          <w:rFonts w:cs="Arial"/>
          <w:sz w:val="24"/>
          <w:szCs w:val="24"/>
        </w:rPr>
        <w:t xml:space="preserve">s </w:t>
      </w:r>
      <w:r w:rsidR="003126A8">
        <w:rPr>
          <w:rFonts w:cs="Arial"/>
          <w:sz w:val="24"/>
          <w:szCs w:val="24"/>
        </w:rPr>
        <w:t>highly</w:t>
      </w:r>
      <w:r w:rsidRPr="00EF539C">
        <w:rPr>
          <w:rFonts w:cs="Arial"/>
          <w:sz w:val="24"/>
          <w:szCs w:val="24"/>
        </w:rPr>
        <w:t xml:space="preserve"> advisable to do a demo beforehand, so that the lear</w:t>
      </w:r>
      <w:r w:rsidR="00EF539C">
        <w:rPr>
          <w:rFonts w:cs="Arial"/>
          <w:sz w:val="24"/>
          <w:szCs w:val="24"/>
        </w:rPr>
        <w:t>ners can see what should happen</w:t>
      </w:r>
      <w:r w:rsidRPr="00EF539C">
        <w:rPr>
          <w:rFonts w:cs="Arial"/>
          <w:sz w:val="24"/>
          <w:szCs w:val="24"/>
        </w:rPr>
        <w:t xml:space="preserve">. </w:t>
      </w:r>
      <w:r w:rsidR="00EF539C">
        <w:rPr>
          <w:rFonts w:cs="Arial"/>
          <w:sz w:val="24"/>
          <w:szCs w:val="24"/>
        </w:rPr>
        <w:t xml:space="preserve">Alternatively, </w:t>
      </w:r>
      <w:r w:rsidRPr="00EF539C">
        <w:rPr>
          <w:rFonts w:cs="Arial"/>
          <w:sz w:val="24"/>
          <w:szCs w:val="24"/>
        </w:rPr>
        <w:t>a 'follow me' style demo</w:t>
      </w:r>
      <w:r w:rsidR="00EF539C">
        <w:rPr>
          <w:rFonts w:cs="Arial"/>
          <w:sz w:val="24"/>
          <w:szCs w:val="24"/>
        </w:rPr>
        <w:t xml:space="preserve"> can be done</w:t>
      </w:r>
      <w:r w:rsidRPr="00EF539C">
        <w:rPr>
          <w:rFonts w:cs="Arial"/>
          <w:sz w:val="24"/>
          <w:szCs w:val="24"/>
        </w:rPr>
        <w:t xml:space="preserve">, to really make sure that everyone takes the same steps. </w:t>
      </w:r>
    </w:p>
    <w:p w14:paraId="5F2DE481" w14:textId="775A97D0" w:rsidR="004A5003" w:rsidRDefault="004A5003" w:rsidP="00EF539C">
      <w:pPr>
        <w:widowControl w:val="0"/>
        <w:autoSpaceDE w:val="0"/>
        <w:autoSpaceDN w:val="0"/>
        <w:adjustRightInd w:val="0"/>
        <w:spacing w:after="240"/>
        <w:rPr>
          <w:rFonts w:cs="Arial"/>
          <w:sz w:val="24"/>
          <w:szCs w:val="24"/>
        </w:rPr>
      </w:pPr>
      <w:r w:rsidRPr="00EF539C">
        <w:rPr>
          <w:rFonts w:cs="Arial"/>
          <w:sz w:val="24"/>
          <w:szCs w:val="24"/>
        </w:rPr>
        <w:t xml:space="preserve">It </w:t>
      </w:r>
      <w:r w:rsidR="003126A8">
        <w:rPr>
          <w:rFonts w:cs="Arial"/>
          <w:sz w:val="24"/>
          <w:szCs w:val="24"/>
        </w:rPr>
        <w:t>is</w:t>
      </w:r>
      <w:r w:rsidRPr="00EF539C">
        <w:rPr>
          <w:rFonts w:cs="Arial"/>
          <w:sz w:val="24"/>
          <w:szCs w:val="24"/>
        </w:rPr>
        <w:t xml:space="preserve"> a good idea to set up a virtual environment to work in, so that everyone is working with the same software/versions/operating system etc.</w:t>
      </w:r>
      <w:r w:rsidR="003126A8">
        <w:rPr>
          <w:rFonts w:cs="Arial"/>
          <w:sz w:val="24"/>
          <w:szCs w:val="24"/>
        </w:rPr>
        <w:t xml:space="preserve"> This will save setting up time and ensure that you don't encounter any unique unforeseen local issues with someone's laptop.</w:t>
      </w:r>
    </w:p>
    <w:p w14:paraId="209A9712" w14:textId="3C590F24" w:rsidR="00616DA3" w:rsidRPr="00EF539C" w:rsidRDefault="00616DA3" w:rsidP="00EF539C">
      <w:pPr>
        <w:widowControl w:val="0"/>
        <w:autoSpaceDE w:val="0"/>
        <w:autoSpaceDN w:val="0"/>
        <w:adjustRightInd w:val="0"/>
        <w:spacing w:after="240"/>
        <w:rPr>
          <w:rFonts w:cs="Arial"/>
          <w:sz w:val="24"/>
          <w:szCs w:val="24"/>
        </w:rPr>
      </w:pPr>
      <w:r>
        <w:rPr>
          <w:rFonts w:cs="Arial"/>
          <w:sz w:val="24"/>
          <w:szCs w:val="24"/>
        </w:rPr>
        <w:t xml:space="preserve">It is inadvisable to </w:t>
      </w:r>
      <w:r w:rsidR="003126A8">
        <w:rPr>
          <w:rFonts w:cs="Arial"/>
          <w:sz w:val="24"/>
          <w:szCs w:val="24"/>
        </w:rPr>
        <w:t>rely</w:t>
      </w:r>
      <w:r>
        <w:rPr>
          <w:rFonts w:cs="Arial"/>
          <w:sz w:val="24"/>
          <w:szCs w:val="24"/>
        </w:rPr>
        <w:t xml:space="preserve"> on a wireless network if your training </w:t>
      </w:r>
      <w:r w:rsidR="003126A8">
        <w:rPr>
          <w:rFonts w:cs="Arial"/>
          <w:sz w:val="24"/>
          <w:szCs w:val="24"/>
        </w:rPr>
        <w:t>depends on reliable</w:t>
      </w:r>
      <w:r>
        <w:rPr>
          <w:rFonts w:cs="Arial"/>
          <w:sz w:val="24"/>
          <w:szCs w:val="24"/>
        </w:rPr>
        <w:t xml:space="preserve"> internet access</w:t>
      </w:r>
      <w:r w:rsidR="003126A8">
        <w:rPr>
          <w:rFonts w:cs="Arial"/>
          <w:sz w:val="24"/>
          <w:szCs w:val="24"/>
        </w:rPr>
        <w:t xml:space="preserve"> for success</w:t>
      </w:r>
      <w:r>
        <w:rPr>
          <w:rFonts w:cs="Arial"/>
          <w:sz w:val="24"/>
          <w:szCs w:val="24"/>
        </w:rPr>
        <w:t>. If at all possible, provide wired connections to all participants in this case.</w:t>
      </w:r>
    </w:p>
    <w:p w14:paraId="2E452442" w14:textId="77777777" w:rsidR="00271671" w:rsidRPr="004E2696" w:rsidRDefault="00271671" w:rsidP="00271671">
      <w:pPr>
        <w:pStyle w:val="Heading2"/>
      </w:pPr>
      <w:bookmarkStart w:id="20" w:name="_Toc299183595"/>
      <w:r w:rsidRPr="004E2696">
        <w:t>Exercise hand-outs</w:t>
      </w:r>
      <w:bookmarkEnd w:id="20"/>
      <w:r w:rsidRPr="004E2696">
        <w:t xml:space="preserve"> </w:t>
      </w:r>
    </w:p>
    <w:p w14:paraId="72226685" w14:textId="399C4278" w:rsidR="004A5003" w:rsidRPr="0086151A" w:rsidRDefault="00D95012" w:rsidP="00F43FB2">
      <w:pPr>
        <w:widowControl w:val="0"/>
        <w:autoSpaceDE w:val="0"/>
        <w:autoSpaceDN w:val="0"/>
        <w:adjustRightInd w:val="0"/>
        <w:spacing w:after="240"/>
        <w:rPr>
          <w:rFonts w:cs="Arial"/>
          <w:sz w:val="24"/>
          <w:szCs w:val="24"/>
        </w:rPr>
        <w:sectPr w:rsidR="004A5003" w:rsidRPr="0086151A" w:rsidSect="00DB7F7E">
          <w:pgSz w:w="11906" w:h="16838" w:code="9"/>
          <w:pgMar w:top="1440" w:right="1021" w:bottom="1440" w:left="1021" w:header="1134" w:footer="709" w:gutter="0"/>
          <w:cols w:space="708"/>
          <w:titlePg/>
          <w:docGrid w:linePitch="360"/>
        </w:sectPr>
      </w:pPr>
      <w:r>
        <w:rPr>
          <w:rFonts w:cs="Arial"/>
          <w:sz w:val="24"/>
          <w:szCs w:val="24"/>
        </w:rPr>
        <w:t>The</w:t>
      </w:r>
      <w:r w:rsidR="00271671" w:rsidRPr="004A5003">
        <w:rPr>
          <w:rFonts w:cs="Arial"/>
          <w:sz w:val="24"/>
          <w:szCs w:val="24"/>
        </w:rPr>
        <w:t xml:space="preserve"> exercises </w:t>
      </w:r>
      <w:r>
        <w:rPr>
          <w:rFonts w:cs="Arial"/>
          <w:sz w:val="24"/>
          <w:szCs w:val="24"/>
        </w:rPr>
        <w:t>should</w:t>
      </w:r>
      <w:r w:rsidR="00271671" w:rsidRPr="004A5003">
        <w:rPr>
          <w:rFonts w:cs="Arial"/>
          <w:sz w:val="24"/>
          <w:szCs w:val="24"/>
        </w:rPr>
        <w:t xml:space="preserve"> have extremely clear instructions and very explicit and clear hand-outs to go with </w:t>
      </w:r>
      <w:r w:rsidR="0086151A">
        <w:rPr>
          <w:rFonts w:cs="Arial"/>
          <w:sz w:val="24"/>
          <w:szCs w:val="24"/>
        </w:rPr>
        <w:t>them</w:t>
      </w:r>
      <w:r w:rsidR="00271671" w:rsidRPr="004A5003">
        <w:rPr>
          <w:rFonts w:cs="Arial"/>
          <w:sz w:val="24"/>
          <w:szCs w:val="24"/>
        </w:rPr>
        <w:t xml:space="preserve">. </w:t>
      </w:r>
      <w:r>
        <w:rPr>
          <w:rFonts w:cs="Arial"/>
          <w:sz w:val="24"/>
          <w:szCs w:val="24"/>
        </w:rPr>
        <w:t xml:space="preserve">Hand-outs should be constantly improved based on the </w:t>
      </w:r>
      <w:r w:rsidR="0086151A">
        <w:rPr>
          <w:rFonts w:cs="Arial"/>
          <w:sz w:val="24"/>
          <w:szCs w:val="24"/>
        </w:rPr>
        <w:t>outcomes of the session. There are many potential uses for such documentation to help augment the training outcomes, such as a quiz, a more detailed piece of information, a case study, an example, a reference table, a discussion piece, an inspirational picture. They key point is that more information can be put on a handout to be studied later than can (or should) be placed on a slide.</w:t>
      </w:r>
    </w:p>
    <w:p w14:paraId="62A1C394" w14:textId="77777777" w:rsidR="00D406FC" w:rsidRDefault="00D406FC" w:rsidP="00D406FC">
      <w:pPr>
        <w:pStyle w:val="Heading1"/>
      </w:pPr>
      <w:bookmarkStart w:id="21" w:name="_Toc299183596"/>
      <w:r>
        <w:lastRenderedPageBreak/>
        <w:t>Conclusions</w:t>
      </w:r>
      <w:bookmarkEnd w:id="21"/>
    </w:p>
    <w:p w14:paraId="72D8EA97" w14:textId="2E8451D4" w:rsidR="00D406FC" w:rsidRDefault="004850DB" w:rsidP="00D406FC">
      <w:pPr>
        <w:pStyle w:val="BodyText"/>
        <w:rPr>
          <w:bCs/>
          <w:sz w:val="24"/>
          <w:szCs w:val="24"/>
        </w:rPr>
      </w:pPr>
      <w:r>
        <w:rPr>
          <w:rFonts w:cs="Arial"/>
          <w:sz w:val="24"/>
          <w:szCs w:val="24"/>
        </w:rPr>
        <w:t xml:space="preserve">The </w:t>
      </w:r>
      <w:r w:rsidR="000E7A83">
        <w:rPr>
          <w:rFonts w:cs="Arial"/>
          <w:sz w:val="24"/>
          <w:szCs w:val="24"/>
        </w:rPr>
        <w:t xml:space="preserve">learning objectives must </w:t>
      </w:r>
      <w:r w:rsidR="00702541">
        <w:rPr>
          <w:rFonts w:cs="Arial"/>
          <w:sz w:val="24"/>
          <w:szCs w:val="24"/>
        </w:rPr>
        <w:t xml:space="preserve">be set out first, and </w:t>
      </w:r>
      <w:r w:rsidR="000E7A83">
        <w:rPr>
          <w:rFonts w:cs="Arial"/>
          <w:sz w:val="24"/>
          <w:szCs w:val="24"/>
        </w:rPr>
        <w:t>ke</w:t>
      </w:r>
      <w:r w:rsidRPr="001F6AC7">
        <w:rPr>
          <w:rFonts w:cs="Arial"/>
          <w:sz w:val="24"/>
          <w:szCs w:val="24"/>
        </w:rPr>
        <w:t>p</w:t>
      </w:r>
      <w:r w:rsidR="000E7A83">
        <w:rPr>
          <w:rFonts w:cs="Arial"/>
          <w:sz w:val="24"/>
          <w:szCs w:val="24"/>
        </w:rPr>
        <w:t>t</w:t>
      </w:r>
      <w:r w:rsidRPr="001F6AC7">
        <w:rPr>
          <w:rFonts w:cs="Arial"/>
          <w:sz w:val="24"/>
          <w:szCs w:val="24"/>
        </w:rPr>
        <w:t xml:space="preserve"> in mind when designing training materials</w:t>
      </w:r>
      <w:r w:rsidR="00702541">
        <w:rPr>
          <w:rFonts w:cs="Arial"/>
          <w:sz w:val="24"/>
          <w:szCs w:val="24"/>
        </w:rPr>
        <w:t>. During the design process, be sure to cater for the fact</w:t>
      </w:r>
      <w:r w:rsidRPr="001F6AC7">
        <w:rPr>
          <w:rFonts w:cs="Arial"/>
          <w:sz w:val="24"/>
          <w:szCs w:val="24"/>
        </w:rPr>
        <w:t xml:space="preserve"> that </w:t>
      </w:r>
      <w:r w:rsidRPr="001F6AC7">
        <w:rPr>
          <w:bCs/>
          <w:sz w:val="24"/>
          <w:szCs w:val="24"/>
        </w:rPr>
        <w:t>people have different preferences when it comes to learning</w:t>
      </w:r>
      <w:r>
        <w:rPr>
          <w:bCs/>
          <w:sz w:val="24"/>
          <w:szCs w:val="24"/>
        </w:rPr>
        <w:t>.</w:t>
      </w:r>
    </w:p>
    <w:p w14:paraId="03A600FC" w14:textId="3F6B285E" w:rsidR="000B4ED3" w:rsidRDefault="000B4ED3" w:rsidP="00D406FC">
      <w:pPr>
        <w:pStyle w:val="BodyText"/>
        <w:rPr>
          <w:bCs/>
          <w:sz w:val="24"/>
          <w:szCs w:val="24"/>
        </w:rPr>
      </w:pPr>
      <w:r>
        <w:rPr>
          <w:bCs/>
          <w:sz w:val="24"/>
          <w:szCs w:val="24"/>
        </w:rPr>
        <w:t>Different types of material</w:t>
      </w:r>
      <w:r w:rsidR="00702541">
        <w:rPr>
          <w:bCs/>
          <w:sz w:val="24"/>
          <w:szCs w:val="24"/>
        </w:rPr>
        <w:t>, and varying approaches to delivery,</w:t>
      </w:r>
      <w:r>
        <w:rPr>
          <w:bCs/>
          <w:sz w:val="24"/>
          <w:szCs w:val="24"/>
        </w:rPr>
        <w:t xml:space="preserve"> </w:t>
      </w:r>
      <w:r w:rsidR="00702541">
        <w:rPr>
          <w:bCs/>
          <w:sz w:val="24"/>
          <w:szCs w:val="24"/>
        </w:rPr>
        <w:t>should</w:t>
      </w:r>
      <w:r>
        <w:rPr>
          <w:bCs/>
          <w:sz w:val="24"/>
          <w:szCs w:val="24"/>
        </w:rPr>
        <w:t xml:space="preserve"> be used to </w:t>
      </w:r>
      <w:r w:rsidRPr="001F6AC7">
        <w:rPr>
          <w:rFonts w:cs="Arial"/>
          <w:sz w:val="24"/>
          <w:szCs w:val="24"/>
        </w:rPr>
        <w:t>keep the audience engaged and</w:t>
      </w:r>
      <w:r>
        <w:rPr>
          <w:rFonts w:cs="Arial"/>
          <w:sz w:val="24"/>
          <w:szCs w:val="24"/>
        </w:rPr>
        <w:t xml:space="preserve"> increase the chances that the </w:t>
      </w:r>
      <w:r w:rsidR="000E7A83">
        <w:rPr>
          <w:rFonts w:cs="Arial"/>
          <w:sz w:val="24"/>
          <w:szCs w:val="24"/>
        </w:rPr>
        <w:t>l</w:t>
      </w:r>
      <w:r w:rsidRPr="001F6AC7">
        <w:rPr>
          <w:rFonts w:cs="Arial"/>
          <w:sz w:val="24"/>
          <w:szCs w:val="24"/>
        </w:rPr>
        <w:t>earni</w:t>
      </w:r>
      <w:r w:rsidR="000E7A83">
        <w:rPr>
          <w:rFonts w:cs="Arial"/>
          <w:sz w:val="24"/>
          <w:szCs w:val="24"/>
        </w:rPr>
        <w:t>ng o</w:t>
      </w:r>
      <w:r>
        <w:rPr>
          <w:rFonts w:cs="Arial"/>
          <w:sz w:val="24"/>
          <w:szCs w:val="24"/>
        </w:rPr>
        <w:t>bjectives will be achieved</w:t>
      </w:r>
      <w:r w:rsidR="00702541">
        <w:rPr>
          <w:rFonts w:cs="Arial"/>
          <w:sz w:val="24"/>
          <w:szCs w:val="24"/>
        </w:rPr>
        <w:t>, and</w:t>
      </w:r>
      <w:r>
        <w:rPr>
          <w:bCs/>
          <w:sz w:val="24"/>
          <w:szCs w:val="24"/>
        </w:rPr>
        <w:t xml:space="preserve"> the</w:t>
      </w:r>
      <w:r w:rsidR="000E7A83">
        <w:rPr>
          <w:bCs/>
          <w:sz w:val="24"/>
          <w:szCs w:val="24"/>
        </w:rPr>
        <w:t>y</w:t>
      </w:r>
      <w:r>
        <w:rPr>
          <w:bCs/>
          <w:sz w:val="24"/>
          <w:szCs w:val="24"/>
        </w:rPr>
        <w:t xml:space="preserve"> all </w:t>
      </w:r>
      <w:r w:rsidR="00702541">
        <w:rPr>
          <w:bCs/>
          <w:sz w:val="24"/>
          <w:szCs w:val="24"/>
        </w:rPr>
        <w:t>should</w:t>
      </w:r>
      <w:r w:rsidR="000E7A83">
        <w:rPr>
          <w:bCs/>
          <w:sz w:val="24"/>
          <w:szCs w:val="24"/>
        </w:rPr>
        <w:t xml:space="preserve"> be developed </w:t>
      </w:r>
      <w:r w:rsidR="00702541">
        <w:rPr>
          <w:bCs/>
          <w:sz w:val="24"/>
          <w:szCs w:val="24"/>
        </w:rPr>
        <w:t>in a cohesive manner</w:t>
      </w:r>
      <w:r>
        <w:rPr>
          <w:bCs/>
          <w:sz w:val="24"/>
          <w:szCs w:val="24"/>
        </w:rPr>
        <w:t>.</w:t>
      </w:r>
    </w:p>
    <w:p w14:paraId="795C9E5E" w14:textId="0CF861F6" w:rsidR="000E7A83" w:rsidRDefault="000B4ED3" w:rsidP="00D406FC">
      <w:pPr>
        <w:pStyle w:val="BodyText"/>
        <w:rPr>
          <w:rFonts w:cs="Arial"/>
          <w:sz w:val="24"/>
          <w:szCs w:val="24"/>
        </w:rPr>
      </w:pPr>
      <w:r>
        <w:rPr>
          <w:rFonts w:cs="Arial"/>
          <w:sz w:val="24"/>
          <w:szCs w:val="24"/>
        </w:rPr>
        <w:t>The slide set is what it is</w:t>
      </w:r>
      <w:r w:rsidR="000E7A83">
        <w:rPr>
          <w:rFonts w:cs="Arial"/>
          <w:sz w:val="24"/>
          <w:szCs w:val="24"/>
        </w:rPr>
        <w:t xml:space="preserve"> usually</w:t>
      </w:r>
      <w:r w:rsidRPr="004A5003">
        <w:rPr>
          <w:rFonts w:cs="Arial"/>
          <w:sz w:val="24"/>
          <w:szCs w:val="24"/>
        </w:rPr>
        <w:t xml:space="preserve"> use</w:t>
      </w:r>
      <w:r>
        <w:rPr>
          <w:rFonts w:cs="Arial"/>
          <w:sz w:val="24"/>
          <w:szCs w:val="24"/>
        </w:rPr>
        <w:t>d</w:t>
      </w:r>
      <w:r w:rsidRPr="004A5003">
        <w:rPr>
          <w:rFonts w:cs="Arial"/>
          <w:sz w:val="24"/>
          <w:szCs w:val="24"/>
        </w:rPr>
        <w:t xml:space="preserve"> as</w:t>
      </w:r>
      <w:r>
        <w:rPr>
          <w:rFonts w:cs="Arial"/>
          <w:sz w:val="24"/>
          <w:szCs w:val="24"/>
        </w:rPr>
        <w:t xml:space="preserve"> visible guide for both the trainers and the trainees. </w:t>
      </w:r>
      <w:r w:rsidR="000E7A83">
        <w:rPr>
          <w:rFonts w:cs="Arial"/>
          <w:sz w:val="24"/>
          <w:szCs w:val="24"/>
        </w:rPr>
        <w:t>The</w:t>
      </w:r>
      <w:r>
        <w:rPr>
          <w:rFonts w:cs="Arial"/>
          <w:sz w:val="24"/>
          <w:szCs w:val="24"/>
        </w:rPr>
        <w:t xml:space="preserve"> overuse of slides </w:t>
      </w:r>
      <w:r w:rsidR="000E7A83">
        <w:rPr>
          <w:rFonts w:cs="Arial"/>
          <w:sz w:val="24"/>
          <w:szCs w:val="24"/>
        </w:rPr>
        <w:t xml:space="preserve">must be avoided </w:t>
      </w:r>
      <w:r>
        <w:rPr>
          <w:rFonts w:cs="Arial"/>
          <w:sz w:val="24"/>
          <w:szCs w:val="24"/>
        </w:rPr>
        <w:t>as much as possible</w:t>
      </w:r>
      <w:r w:rsidR="000E7A83">
        <w:rPr>
          <w:rFonts w:cs="Arial"/>
          <w:sz w:val="24"/>
          <w:szCs w:val="24"/>
        </w:rPr>
        <w:t xml:space="preserve"> and the amount of information on them</w:t>
      </w:r>
      <w:r>
        <w:rPr>
          <w:rFonts w:cs="Arial"/>
          <w:sz w:val="24"/>
          <w:szCs w:val="24"/>
        </w:rPr>
        <w:t xml:space="preserve"> </w:t>
      </w:r>
      <w:r w:rsidR="000E7A83">
        <w:rPr>
          <w:rFonts w:cs="Arial"/>
          <w:sz w:val="24"/>
          <w:szCs w:val="24"/>
        </w:rPr>
        <w:t>shouldn’t be too much</w:t>
      </w:r>
      <w:r>
        <w:rPr>
          <w:rFonts w:cs="Arial"/>
          <w:sz w:val="24"/>
          <w:szCs w:val="24"/>
        </w:rPr>
        <w:t xml:space="preserve">. </w:t>
      </w:r>
      <w:r w:rsidR="000E7A83">
        <w:rPr>
          <w:rFonts w:cs="Arial"/>
          <w:sz w:val="24"/>
          <w:szCs w:val="24"/>
        </w:rPr>
        <w:t xml:space="preserve">The trainer should think of </w:t>
      </w:r>
      <w:r>
        <w:rPr>
          <w:rFonts w:cs="Arial"/>
          <w:sz w:val="24"/>
          <w:szCs w:val="24"/>
        </w:rPr>
        <w:t>other ways,</w:t>
      </w:r>
      <w:r w:rsidR="000E7A83">
        <w:rPr>
          <w:rFonts w:cs="Arial"/>
          <w:sz w:val="24"/>
          <w:szCs w:val="24"/>
        </w:rPr>
        <w:t xml:space="preserve"> more</w:t>
      </w:r>
      <w:r>
        <w:rPr>
          <w:rFonts w:cs="Arial"/>
          <w:sz w:val="24"/>
          <w:szCs w:val="24"/>
        </w:rPr>
        <w:t xml:space="preserve"> appropriate to the learners</w:t>
      </w:r>
      <w:r w:rsidR="00702541">
        <w:rPr>
          <w:rFonts w:cs="Arial"/>
          <w:sz w:val="24"/>
          <w:szCs w:val="24"/>
        </w:rPr>
        <w:t>'</w:t>
      </w:r>
      <w:r>
        <w:rPr>
          <w:rFonts w:cs="Arial"/>
          <w:sz w:val="24"/>
          <w:szCs w:val="24"/>
        </w:rPr>
        <w:t xml:space="preserve"> needs</w:t>
      </w:r>
      <w:r w:rsidR="000E7A83">
        <w:rPr>
          <w:rFonts w:cs="Arial"/>
          <w:sz w:val="24"/>
          <w:szCs w:val="24"/>
        </w:rPr>
        <w:t>.</w:t>
      </w:r>
    </w:p>
    <w:p w14:paraId="1280771A" w14:textId="10F350A4" w:rsidR="000B4ED3" w:rsidRDefault="000E7A83" w:rsidP="00D406FC">
      <w:pPr>
        <w:pStyle w:val="BodyText"/>
        <w:rPr>
          <w:rFonts w:cs="Arial"/>
          <w:sz w:val="24"/>
          <w:szCs w:val="24"/>
        </w:rPr>
      </w:pPr>
      <w:r>
        <w:rPr>
          <w:rFonts w:cs="Arial"/>
          <w:sz w:val="24"/>
          <w:szCs w:val="24"/>
        </w:rPr>
        <w:t>S</w:t>
      </w:r>
      <w:r w:rsidRPr="004A5003">
        <w:rPr>
          <w:rFonts w:cs="Arial"/>
          <w:sz w:val="24"/>
          <w:szCs w:val="24"/>
        </w:rPr>
        <w:t>tudents</w:t>
      </w:r>
      <w:r>
        <w:rPr>
          <w:rFonts w:cs="Arial"/>
          <w:sz w:val="24"/>
          <w:szCs w:val="24"/>
        </w:rPr>
        <w:t xml:space="preserve"> should also always be provided</w:t>
      </w:r>
      <w:r w:rsidRPr="004A5003">
        <w:rPr>
          <w:rFonts w:cs="Arial"/>
          <w:sz w:val="24"/>
          <w:szCs w:val="24"/>
        </w:rPr>
        <w:t xml:space="preserve"> with </w:t>
      </w:r>
      <w:r>
        <w:rPr>
          <w:rFonts w:cs="Arial"/>
          <w:sz w:val="24"/>
          <w:szCs w:val="24"/>
        </w:rPr>
        <w:t>sufficient</w:t>
      </w:r>
      <w:r w:rsidRPr="004A5003">
        <w:rPr>
          <w:rFonts w:cs="Arial"/>
          <w:sz w:val="24"/>
          <w:szCs w:val="24"/>
        </w:rPr>
        <w:t xml:space="preserve"> materials so they can </w:t>
      </w:r>
      <w:r>
        <w:rPr>
          <w:rFonts w:cs="Arial"/>
          <w:sz w:val="24"/>
          <w:szCs w:val="24"/>
        </w:rPr>
        <w:t>revisit the training when it becomes practically useful to do so.</w:t>
      </w:r>
    </w:p>
    <w:p w14:paraId="2F0DAF98" w14:textId="549B4BD7" w:rsidR="000E7A83" w:rsidRDefault="000E7A83" w:rsidP="00D406FC">
      <w:pPr>
        <w:pStyle w:val="BodyText"/>
        <w:rPr>
          <w:rFonts w:cs="Arial"/>
          <w:sz w:val="24"/>
          <w:szCs w:val="24"/>
        </w:rPr>
      </w:pPr>
      <w:r>
        <w:rPr>
          <w:rFonts w:cs="Arial"/>
          <w:sz w:val="24"/>
          <w:szCs w:val="24"/>
        </w:rPr>
        <w:t>Many of the planned trainings in AARC will require</w:t>
      </w:r>
      <w:r w:rsidRPr="00EF539C">
        <w:rPr>
          <w:rFonts w:cs="Arial"/>
          <w:sz w:val="24"/>
          <w:szCs w:val="24"/>
        </w:rPr>
        <w:t xml:space="preserve"> hands-on </w:t>
      </w:r>
      <w:r>
        <w:rPr>
          <w:rFonts w:cs="Arial"/>
          <w:sz w:val="24"/>
          <w:szCs w:val="24"/>
        </w:rPr>
        <w:t>exercises. The learning outcomes can be extremely successful if they are done well.</w:t>
      </w:r>
      <w:r w:rsidRPr="000E7A83">
        <w:rPr>
          <w:rFonts w:cs="Arial"/>
        </w:rPr>
        <w:t xml:space="preserve"> </w:t>
      </w:r>
      <w:r>
        <w:rPr>
          <w:rFonts w:cs="Arial"/>
          <w:sz w:val="24"/>
          <w:szCs w:val="24"/>
        </w:rPr>
        <w:t>T</w:t>
      </w:r>
      <w:r w:rsidRPr="000E7A83">
        <w:rPr>
          <w:rFonts w:cs="Arial"/>
          <w:sz w:val="24"/>
          <w:szCs w:val="24"/>
        </w:rPr>
        <w:t xml:space="preserve">he pre-requisites </w:t>
      </w:r>
      <w:r>
        <w:rPr>
          <w:rFonts w:cs="Arial"/>
          <w:sz w:val="24"/>
          <w:szCs w:val="24"/>
        </w:rPr>
        <w:t>should be</w:t>
      </w:r>
      <w:r w:rsidRPr="000E7A83">
        <w:rPr>
          <w:rFonts w:cs="Arial"/>
          <w:sz w:val="24"/>
          <w:szCs w:val="24"/>
        </w:rPr>
        <w:t xml:space="preserve"> clear</w:t>
      </w:r>
      <w:r>
        <w:rPr>
          <w:rFonts w:cs="Arial"/>
          <w:sz w:val="24"/>
          <w:szCs w:val="24"/>
        </w:rPr>
        <w:t xml:space="preserve"> and </w:t>
      </w:r>
      <w:r w:rsidRPr="000E7A83">
        <w:rPr>
          <w:rFonts w:cs="Arial"/>
          <w:sz w:val="24"/>
          <w:szCs w:val="24"/>
        </w:rPr>
        <w:t xml:space="preserve">everything </w:t>
      </w:r>
      <w:r>
        <w:rPr>
          <w:rFonts w:cs="Arial"/>
          <w:sz w:val="24"/>
          <w:szCs w:val="24"/>
        </w:rPr>
        <w:t>should be</w:t>
      </w:r>
      <w:r w:rsidRPr="000E7A83">
        <w:rPr>
          <w:rFonts w:cs="Arial"/>
          <w:sz w:val="24"/>
          <w:szCs w:val="24"/>
        </w:rPr>
        <w:t> prepared and tested beforehand</w:t>
      </w:r>
      <w:r>
        <w:rPr>
          <w:rFonts w:cs="Arial"/>
          <w:b/>
          <w:sz w:val="24"/>
          <w:szCs w:val="24"/>
        </w:rPr>
        <w:t xml:space="preserve">. </w:t>
      </w:r>
      <w:r w:rsidRPr="00EF539C">
        <w:rPr>
          <w:rFonts w:cs="Arial"/>
          <w:sz w:val="24"/>
          <w:szCs w:val="24"/>
        </w:rPr>
        <w:t>If it</w:t>
      </w:r>
      <w:r>
        <w:rPr>
          <w:rFonts w:cs="Arial"/>
          <w:sz w:val="24"/>
          <w:szCs w:val="24"/>
        </w:rPr>
        <w:t xml:space="preserve"> i</w:t>
      </w:r>
      <w:r w:rsidRPr="00EF539C">
        <w:rPr>
          <w:rFonts w:cs="Arial"/>
          <w:sz w:val="24"/>
          <w:szCs w:val="24"/>
        </w:rPr>
        <w:t>s a very complicated or technical exercise, it</w:t>
      </w:r>
      <w:r>
        <w:rPr>
          <w:rFonts w:cs="Arial"/>
          <w:sz w:val="24"/>
          <w:szCs w:val="24"/>
        </w:rPr>
        <w:t xml:space="preserve"> i</w:t>
      </w:r>
      <w:r w:rsidRPr="00EF539C">
        <w:rPr>
          <w:rFonts w:cs="Arial"/>
          <w:sz w:val="24"/>
          <w:szCs w:val="24"/>
        </w:rPr>
        <w:t xml:space="preserve">s </w:t>
      </w:r>
      <w:r>
        <w:rPr>
          <w:rFonts w:cs="Arial"/>
          <w:sz w:val="24"/>
          <w:szCs w:val="24"/>
        </w:rPr>
        <w:t>highly</w:t>
      </w:r>
      <w:r w:rsidRPr="00EF539C">
        <w:rPr>
          <w:rFonts w:cs="Arial"/>
          <w:sz w:val="24"/>
          <w:szCs w:val="24"/>
        </w:rPr>
        <w:t xml:space="preserve"> advisable to do a demo</w:t>
      </w:r>
      <w:r>
        <w:rPr>
          <w:rFonts w:cs="Arial"/>
          <w:sz w:val="24"/>
          <w:szCs w:val="24"/>
        </w:rPr>
        <w:t>.</w:t>
      </w:r>
    </w:p>
    <w:p w14:paraId="79BC6AD8" w14:textId="2FD2DC9B" w:rsidR="000E7A83" w:rsidRPr="00D406FC" w:rsidRDefault="000E7A83" w:rsidP="00D406FC">
      <w:pPr>
        <w:pStyle w:val="BodyText"/>
      </w:pPr>
      <w:r>
        <w:rPr>
          <w:rFonts w:cs="Arial"/>
          <w:sz w:val="24"/>
          <w:szCs w:val="24"/>
        </w:rPr>
        <w:t>Finally the</w:t>
      </w:r>
      <w:r w:rsidRPr="004A5003">
        <w:rPr>
          <w:rFonts w:cs="Arial"/>
          <w:sz w:val="24"/>
          <w:szCs w:val="24"/>
        </w:rPr>
        <w:t xml:space="preserve"> exercises </w:t>
      </w:r>
      <w:r>
        <w:rPr>
          <w:rFonts w:cs="Arial"/>
          <w:sz w:val="24"/>
          <w:szCs w:val="24"/>
        </w:rPr>
        <w:t>should</w:t>
      </w:r>
      <w:r w:rsidRPr="004A5003">
        <w:rPr>
          <w:rFonts w:cs="Arial"/>
          <w:sz w:val="24"/>
          <w:szCs w:val="24"/>
        </w:rPr>
        <w:t xml:space="preserve"> have extremely clear instructions</w:t>
      </w:r>
      <w:r w:rsidR="00702541">
        <w:rPr>
          <w:rFonts w:cs="Arial"/>
          <w:sz w:val="24"/>
          <w:szCs w:val="24"/>
        </w:rPr>
        <w:t>, specific outcomes</w:t>
      </w:r>
      <w:r w:rsidRPr="004A5003">
        <w:rPr>
          <w:rFonts w:cs="Arial"/>
          <w:sz w:val="24"/>
          <w:szCs w:val="24"/>
        </w:rPr>
        <w:t xml:space="preserve"> and very explicit and clear hand-outs to go with </w:t>
      </w:r>
      <w:r>
        <w:rPr>
          <w:rFonts w:cs="Arial"/>
          <w:sz w:val="24"/>
          <w:szCs w:val="24"/>
        </w:rPr>
        <w:t>them.</w:t>
      </w:r>
    </w:p>
    <w:p w14:paraId="06AC9D4B" w14:textId="77777777" w:rsidR="00D406FC" w:rsidRPr="0094569E" w:rsidRDefault="00D406FC" w:rsidP="0094569E">
      <w:pPr>
        <w:pStyle w:val="BodyText"/>
      </w:pPr>
    </w:p>
    <w:p w14:paraId="271AF23B" w14:textId="77777777" w:rsidR="00797E9A" w:rsidRPr="006E1ECE" w:rsidRDefault="00797E9A" w:rsidP="00D07207">
      <w:pPr>
        <w:pStyle w:val="Heading1"/>
        <w:sectPr w:rsidR="00797E9A" w:rsidRPr="006E1ECE" w:rsidSect="00DB7F7E">
          <w:pgSz w:w="11906" w:h="16838" w:code="9"/>
          <w:pgMar w:top="1440" w:right="1021" w:bottom="1440" w:left="1021" w:header="1134" w:footer="709" w:gutter="0"/>
          <w:cols w:space="708"/>
          <w:titlePg/>
          <w:docGrid w:linePitch="360"/>
        </w:sectPr>
      </w:pPr>
    </w:p>
    <w:p w14:paraId="7CBD25FC" w14:textId="77777777" w:rsidR="0092051A" w:rsidRPr="006E1ECE" w:rsidRDefault="0092051A" w:rsidP="00843D16">
      <w:pPr>
        <w:pStyle w:val="Heading1nonumber"/>
      </w:pPr>
      <w:bookmarkStart w:id="22" w:name="_Toc97027807"/>
      <w:bookmarkStart w:id="23" w:name="_Toc299183597"/>
      <w:r w:rsidRPr="006E1ECE">
        <w:lastRenderedPageBreak/>
        <w:t>References</w:t>
      </w:r>
      <w:bookmarkEnd w:id="22"/>
      <w:bookmarkEnd w:id="23"/>
      <w:r w:rsidR="0009728D" w:rsidRPr="006E1ECE">
        <w:fldChar w:fldCharType="begin"/>
      </w:r>
      <w:r w:rsidR="0009728D" w:rsidRPr="006E1ECE">
        <w:instrText xml:space="preserve"> XE "References" </w:instrText>
      </w:r>
      <w:r w:rsidR="0009728D" w:rsidRPr="006E1ECE">
        <w:fldChar w:fldCharType="end"/>
      </w:r>
    </w:p>
    <w:p w14:paraId="36878E41" w14:textId="52E4CE76" w:rsidR="003E1A13" w:rsidRPr="006E1ECE" w:rsidRDefault="003E1A13" w:rsidP="003E1A13">
      <w:pPr>
        <w:pStyle w:val="References"/>
      </w:pPr>
      <w:r w:rsidRPr="006E1ECE">
        <w:rPr>
          <w:b/>
        </w:rPr>
        <w:t>[</w:t>
      </w:r>
      <w:proofErr w:type="gramStart"/>
      <w:r w:rsidR="00B826A0">
        <w:rPr>
          <w:b/>
        </w:rPr>
        <w:t>SMART</w:t>
      </w:r>
      <w:r w:rsidRPr="006E1ECE">
        <w:rPr>
          <w:b/>
        </w:rPr>
        <w:t xml:space="preserve"> ]</w:t>
      </w:r>
      <w:proofErr w:type="gramEnd"/>
      <w:r w:rsidRPr="006E1ECE">
        <w:tab/>
      </w:r>
      <w:r w:rsidR="00B826A0" w:rsidRPr="00965DB7">
        <w:rPr>
          <w:rFonts w:cs="Arial"/>
          <w:bCs/>
          <w:color w:val="202020"/>
        </w:rPr>
        <w:t>http://ccoe.rbhs.rutgers.edu/forms/EffectiveUseofLearningObjectives.pdf</w:t>
      </w:r>
    </w:p>
    <w:p w14:paraId="0969122F" w14:textId="0E251588" w:rsidR="0002119B" w:rsidRDefault="003E1A13" w:rsidP="003E1A13">
      <w:pPr>
        <w:pStyle w:val="References"/>
        <w:rPr>
          <w:rFonts w:cs="Arial"/>
          <w:bCs/>
          <w:color w:val="202020"/>
        </w:rPr>
      </w:pPr>
      <w:r w:rsidRPr="006E1ECE">
        <w:rPr>
          <w:b/>
        </w:rPr>
        <w:t>[</w:t>
      </w:r>
      <w:r w:rsidR="00B826A0">
        <w:rPr>
          <w:b/>
        </w:rPr>
        <w:t>4MAT</w:t>
      </w:r>
      <w:r w:rsidRPr="006E1ECE">
        <w:rPr>
          <w:b/>
        </w:rPr>
        <w:t>]</w:t>
      </w:r>
      <w:r w:rsidRPr="006E1ECE">
        <w:tab/>
      </w:r>
      <w:hyperlink r:id="rId19" w:history="1">
        <w:r w:rsidR="00E65EAB" w:rsidRPr="00A226F6">
          <w:rPr>
            <w:rStyle w:val="Hyperlink"/>
            <w:rFonts w:cs="Arial"/>
            <w:bCs/>
          </w:rPr>
          <w:t>http://www.aboutlearning.com/what-is-4mat</w:t>
        </w:r>
      </w:hyperlink>
    </w:p>
    <w:p w14:paraId="466FAFBA" w14:textId="6CF207E3" w:rsidR="00E65EAB" w:rsidRPr="00E65EAB" w:rsidRDefault="00E65EAB" w:rsidP="003E1A13">
      <w:pPr>
        <w:pStyle w:val="References"/>
        <w:rPr>
          <w:rFonts w:cs="Arial"/>
          <w:bCs/>
          <w:color w:val="202020"/>
        </w:rPr>
      </w:pPr>
      <w:r>
        <w:rPr>
          <w:b/>
        </w:rPr>
        <w:t>[ENISA Document]</w:t>
      </w:r>
      <w:r>
        <w:rPr>
          <w:b/>
        </w:rPr>
        <w:tab/>
      </w:r>
      <w:r w:rsidRPr="00E65EAB">
        <w:rPr>
          <w:rFonts w:cs="Arial"/>
          <w:bCs/>
          <w:color w:val="202020"/>
        </w:rPr>
        <w:t>https://www.enisa.europa.eu/activities/cert/support/exercise/good-practice-guide-on-training-methodologies</w:t>
      </w:r>
    </w:p>
    <w:p w14:paraId="6FA0A771" w14:textId="77777777" w:rsidR="00B33C42" w:rsidRPr="00E65EAB" w:rsidRDefault="00B33C42" w:rsidP="00E65EAB">
      <w:pPr>
        <w:pStyle w:val="References"/>
        <w:rPr>
          <w:rFonts w:cs="Arial"/>
          <w:bCs/>
          <w:color w:val="202020"/>
        </w:rPr>
        <w:sectPr w:rsidR="00B33C42" w:rsidRPr="00E65EAB" w:rsidSect="00DB7F7E">
          <w:headerReference w:type="default" r:id="rId20"/>
          <w:pgSz w:w="11906" w:h="16838" w:code="9"/>
          <w:pgMar w:top="1440" w:right="1021" w:bottom="1440" w:left="1021" w:header="1134" w:footer="709" w:gutter="0"/>
          <w:cols w:space="708"/>
          <w:titlePg/>
          <w:docGrid w:linePitch="360"/>
        </w:sectPr>
      </w:pPr>
    </w:p>
    <w:p w14:paraId="1DE1FBD2" w14:textId="77777777" w:rsidR="00491534" w:rsidRPr="006E1ECE" w:rsidRDefault="00491534" w:rsidP="00D53515">
      <w:pPr>
        <w:pStyle w:val="AcronymDefinition"/>
      </w:pPr>
    </w:p>
    <w:sectPr w:rsidR="00491534" w:rsidRPr="006E1ECE" w:rsidSect="00F84B24">
      <w:headerReference w:type="even" r:id="rId21"/>
      <w:type w:val="continuous"/>
      <w:pgSz w:w="11906" w:h="16838" w:code="9"/>
      <w:pgMar w:top="1440" w:right="1021" w:bottom="1440" w:left="1021"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A3740" w14:textId="77777777" w:rsidR="0080331A" w:rsidRDefault="0080331A">
      <w:r>
        <w:separator/>
      </w:r>
    </w:p>
  </w:endnote>
  <w:endnote w:type="continuationSeparator" w:id="0">
    <w:p w14:paraId="6A9B43CB" w14:textId="77777777" w:rsidR="0080331A" w:rsidRDefault="008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BCFB" w14:textId="77777777" w:rsidR="0080331A" w:rsidRDefault="0080331A" w:rsidP="001F49F6">
    <w:pPr>
      <w:pStyle w:val="FooterFirstLine"/>
    </w:pPr>
  </w:p>
  <w:p w14:paraId="7884AC2B" w14:textId="77777777" w:rsidR="0080331A" w:rsidRPr="001F49F6" w:rsidRDefault="0080331A" w:rsidP="001F49F6">
    <w:pPr>
      <w:pStyle w:val="InformationTab"/>
    </w:pPr>
    <w:r>
      <w:rPr>
        <w:noProof/>
        <w:lang w:val="en-US" w:eastAsia="en-US"/>
      </w:rPr>
      <mc:AlternateContent>
        <mc:Choice Requires="wps">
          <w:drawing>
            <wp:anchor distT="0" distB="0" distL="114300" distR="114300" simplePos="0" relativeHeight="251653120" behindDoc="0" locked="0" layoutInCell="1" allowOverlap="1" wp14:anchorId="2DA0E21F" wp14:editId="100F810D">
              <wp:simplePos x="0" y="0"/>
              <wp:positionH relativeFrom="column">
                <wp:posOffset>5861685</wp:posOffset>
              </wp:positionH>
              <wp:positionV relativeFrom="paragraph">
                <wp:posOffset>160020</wp:posOffset>
              </wp:positionV>
              <wp:extent cx="430530" cy="167005"/>
              <wp:effectExtent l="3810" t="0" r="3810"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5C6D" w14:textId="77777777" w:rsidR="0080331A" w:rsidRPr="00264B98" w:rsidRDefault="0080331A" w:rsidP="00710A4C">
                          <w:pPr>
                            <w:pStyle w:val="Footer"/>
                            <w:jc w:val="right"/>
                            <w:rPr>
                              <w:rStyle w:val="PageNumber"/>
                            </w:rPr>
                          </w:pPr>
                          <w:r w:rsidRPr="00264B98">
                            <w:rPr>
                              <w:rStyle w:val="PageNumber"/>
                            </w:rPr>
                            <w:fldChar w:fldCharType="begin"/>
                          </w:r>
                          <w:r>
                            <w:rPr>
                              <w:rStyle w:val="PageNumber"/>
                            </w:rPr>
                            <w:instrText xml:space="preserve"> PAGE </w:instrText>
                          </w:r>
                          <w:r w:rsidRPr="00264B98">
                            <w:rPr>
                              <w:rStyle w:val="PageNumber"/>
                            </w:rPr>
                            <w:instrText xml:space="preserve">  \* MERGEFORMAT </w:instrText>
                          </w:r>
                          <w:r w:rsidRPr="00264B98">
                            <w:rPr>
                              <w:rStyle w:val="PageNumber"/>
                            </w:rPr>
                            <w:fldChar w:fldCharType="separate"/>
                          </w:r>
                          <w:r w:rsidR="00FD15E2">
                            <w:rPr>
                              <w:rStyle w:val="PageNumber"/>
                              <w:noProof/>
                            </w:rPr>
                            <w:t>10</w:t>
                          </w:r>
                          <w:r w:rsidRPr="00264B98">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8" o:spid="_x0000_s1026" type="#_x0000_t202" style="position:absolute;margin-left:461.55pt;margin-top:12.6pt;width:33.9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" filled="f" stroked="f">
              <v:textbox inset=".5mm,0,.5mm,0">
                <w:txbxContent>
                  <w:p w14:paraId="519D5C6D" w14:textId="77777777" w:rsidR="0080331A" w:rsidRPr="00264B98" w:rsidRDefault="0080331A" w:rsidP="00710A4C">
                    <w:pPr>
                      <w:pStyle w:val="Footer"/>
                      <w:jc w:val="right"/>
                      <w:rPr>
                        <w:rStyle w:val="PageNumber"/>
                      </w:rPr>
                    </w:pPr>
                    <w:r w:rsidRPr="00264B98">
                      <w:rPr>
                        <w:rStyle w:val="PageNumber"/>
                      </w:rPr>
                      <w:fldChar w:fldCharType="begin"/>
                    </w:r>
                    <w:r>
                      <w:rPr>
                        <w:rStyle w:val="PageNumber"/>
                      </w:rPr>
                      <w:instrText xml:space="preserve"> PAGE </w:instrText>
                    </w:r>
                    <w:r w:rsidRPr="00264B98">
                      <w:rPr>
                        <w:rStyle w:val="PageNumber"/>
                      </w:rPr>
                      <w:instrText xml:space="preserve">  \* MERGEFORMAT </w:instrText>
                    </w:r>
                    <w:r w:rsidRPr="00264B98">
                      <w:rPr>
                        <w:rStyle w:val="PageNumber"/>
                      </w:rPr>
                      <w:fldChar w:fldCharType="separate"/>
                    </w:r>
                    <w:r w:rsidR="00FD15E2">
                      <w:rPr>
                        <w:rStyle w:val="PageNumber"/>
                        <w:noProof/>
                      </w:rPr>
                      <w:t>10</w:t>
                    </w:r>
                    <w:r w:rsidRPr="00264B98">
                      <w:rPr>
                        <w:rStyle w:val="PageNumber"/>
                      </w:rPr>
                      <w:fldChar w:fldCharType="end"/>
                    </w:r>
                  </w:p>
                </w:txbxContent>
              </v:textbox>
            </v:shape>
          </w:pict>
        </mc:Fallback>
      </mc:AlternateContent>
    </w:r>
    <w:r w:rsidR="00FD15E2">
      <w:fldChar w:fldCharType="begin"/>
    </w:r>
    <w:r w:rsidR="00FD15E2">
      <w:instrText xml:space="preserve"> STYLEREF  Title  \* MERGEFORMAT </w:instrText>
    </w:r>
    <w:r w:rsidR="00FD15E2">
      <w:fldChar w:fldCharType="separate"/>
    </w:r>
    <w:r w:rsidR="00FD15E2">
      <w:rPr>
        <w:noProof/>
      </w:rPr>
      <w:t>Milestone MNA2.1:</w:t>
    </w:r>
    <w:r w:rsidR="00FD15E2">
      <w:rPr>
        <w:noProof/>
      </w:rPr>
      <w:br/>
      <w:t>Guideline document for AARC training material</w:t>
    </w:r>
    <w:r w:rsidR="00FD15E2">
      <w:rPr>
        <w:noProof/>
      </w:rPr>
      <w:fldChar w:fldCharType="end"/>
    </w:r>
    <w:r>
      <w:br/>
      <w:t>Document Code:</w:t>
    </w:r>
    <w:r>
      <w:tab/>
    </w:r>
    <w:r w:rsidR="00FD15E2">
      <w:fldChar w:fldCharType="begin"/>
    </w:r>
    <w:r w:rsidR="00FD15E2">
      <w:instrText xml:space="preserve"> STYLEREF  DocCode  \* MERGEFOR</w:instrText>
    </w:r>
    <w:r w:rsidR="00FD15E2">
      <w:instrText xml:space="preserve">MAT </w:instrText>
    </w:r>
    <w:r w:rsidR="00FD15E2">
      <w:fldChar w:fldCharType="separate"/>
    </w:r>
    <w:r w:rsidR="00FD15E2">
      <w:rPr>
        <w:noProof/>
      </w:rPr>
      <w:t>MNA2.1</w:t>
    </w:r>
    <w:r w:rsidR="00FD15E2">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2F202" w14:textId="77777777" w:rsidR="0080331A" w:rsidRDefault="0080331A" w:rsidP="001F49F6">
    <w:pPr>
      <w:pStyle w:val="FooterFirstLine"/>
    </w:pPr>
  </w:p>
  <w:p w14:paraId="012B0CC0" w14:textId="5A1EEFC8" w:rsidR="0080331A" w:rsidRPr="001F49F6" w:rsidRDefault="0080331A" w:rsidP="001F49F6">
    <w:pPr>
      <w:pStyle w:val="InformationTab"/>
    </w:pPr>
    <w:r>
      <w:rPr>
        <w:noProof/>
        <w:lang w:val="en-US" w:eastAsia="en-US"/>
      </w:rPr>
      <mc:AlternateContent>
        <mc:Choice Requires="wps">
          <w:drawing>
            <wp:anchor distT="0" distB="0" distL="114300" distR="114300" simplePos="0" relativeHeight="251652096" behindDoc="0" locked="0" layoutInCell="1" allowOverlap="1" wp14:anchorId="3DD695A2" wp14:editId="6C372D62">
              <wp:simplePos x="0" y="0"/>
              <wp:positionH relativeFrom="column">
                <wp:posOffset>5862320</wp:posOffset>
              </wp:positionH>
              <wp:positionV relativeFrom="paragraph">
                <wp:posOffset>160020</wp:posOffset>
              </wp:positionV>
              <wp:extent cx="430530" cy="167005"/>
              <wp:effectExtent l="4445" t="0" r="317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FD22" w14:textId="77777777" w:rsidR="0080331A" w:rsidRPr="00264B98" w:rsidRDefault="0080331A" w:rsidP="00710A4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D15E2">
                            <w:rPr>
                              <w:rStyle w:val="PageNumber"/>
                              <w:noProof/>
                            </w:rPr>
                            <w:t>i</w:t>
                          </w:r>
                          <w:r>
                            <w:rPr>
                              <w:rStyle w:val="PageNumber"/>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7" o:spid="_x0000_s1027" type="#_x0000_t202" style="position:absolute;margin-left:461.6pt;margin-top:12.6pt;width:33.9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" filled="f" stroked="f">
              <v:textbox inset=".5mm,0,.5mm,0">
                <w:txbxContent>
                  <w:p w14:paraId="3301FD22" w14:textId="77777777" w:rsidR="0080331A" w:rsidRPr="00264B98" w:rsidRDefault="0080331A" w:rsidP="00710A4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C0490">
                      <w:rPr>
                        <w:rStyle w:val="PageNumber"/>
                        <w:noProof/>
                      </w:rPr>
                      <w:t>i</w:t>
                    </w:r>
                    <w:r>
                      <w:rPr>
                        <w:rStyle w:val="PageNumber"/>
                      </w:rPr>
                      <w:fldChar w:fldCharType="end"/>
                    </w:r>
                  </w:p>
                </w:txbxContent>
              </v:textbox>
            </v:shape>
          </w:pict>
        </mc:Fallback>
      </mc:AlternateContent>
    </w:r>
    <w:r w:rsidR="00FD15E2">
      <w:fldChar w:fldCharType="begin"/>
    </w:r>
    <w:r w:rsidR="00FD15E2">
      <w:instrText xml:space="preserve"> STYLEREF  Title  \* MERGEFORMAT </w:instrText>
    </w:r>
    <w:r w:rsidR="00FD15E2">
      <w:fldChar w:fldCharType="separate"/>
    </w:r>
    <w:r w:rsidR="00FD15E2">
      <w:rPr>
        <w:noProof/>
      </w:rPr>
      <w:t>Milestone MNA2.1:</w:t>
    </w:r>
    <w:r w:rsidR="00FD15E2">
      <w:rPr>
        <w:noProof/>
      </w:rPr>
      <w:br/>
      <w:t>Guideline document for AARC training material</w:t>
    </w:r>
    <w:r w:rsidR="00FD15E2">
      <w:rPr>
        <w:noProof/>
      </w:rPr>
      <w:fldChar w:fldCharType="end"/>
    </w:r>
    <w:r>
      <w:br/>
      <w:t>Document Code:</w:t>
    </w:r>
    <w:r>
      <w:tab/>
    </w:r>
    <w:r w:rsidR="00FD15E2">
      <w:fldChar w:fldCharType="begin"/>
    </w:r>
    <w:r w:rsidR="00FD15E2">
      <w:instrText xml:space="preserve"> STYLEREF  DocCode  \* MERGEFORMAT </w:instrText>
    </w:r>
    <w:r w:rsidR="00FD15E2">
      <w:fldChar w:fldCharType="separate"/>
    </w:r>
    <w:r w:rsidR="00FD15E2">
      <w:rPr>
        <w:noProof/>
      </w:rPr>
      <w:t>MNA2.1</w:t>
    </w:r>
    <w:r w:rsidR="00FD15E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D2B9" w14:textId="77777777" w:rsidR="0080331A" w:rsidRDefault="0080331A">
      <w:r>
        <w:separator/>
      </w:r>
    </w:p>
  </w:footnote>
  <w:footnote w:type="continuationSeparator" w:id="0">
    <w:p w14:paraId="7F01A18C" w14:textId="77777777" w:rsidR="0080331A" w:rsidRDefault="00803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1CC0" w14:textId="12F74341" w:rsidR="0080331A" w:rsidRDefault="0080331A" w:rsidP="00994AA3">
    <w:pPr>
      <w:pStyle w:val="HeaderSubtitle"/>
    </w:pPr>
    <w:r>
      <w:rPr>
        <w:noProof/>
        <w:lang w:val="en-US" w:eastAsia="en-US"/>
      </w:rPr>
      <w:drawing>
        <wp:anchor distT="0" distB="0" distL="114300" distR="114300" simplePos="0" relativeHeight="251668480" behindDoc="0" locked="0" layoutInCell="1" allowOverlap="1" wp14:anchorId="32DBD4AE" wp14:editId="31D3BE1E">
          <wp:simplePos x="0" y="0"/>
          <wp:positionH relativeFrom="column">
            <wp:posOffset>5516880</wp:posOffset>
          </wp:positionH>
          <wp:positionV relativeFrom="paragraph">
            <wp:posOffset>-380365</wp:posOffset>
          </wp:positionV>
          <wp:extent cx="832485" cy="753110"/>
          <wp:effectExtent l="0" t="0" r="5715" b="8890"/>
          <wp:wrapNone/>
          <wp:docPr id="1" name="Picture 1" descr="Macintosh HD:Users:florio:Desktop:A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o:Desktop:A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ED735" w14:textId="77777777" w:rsidR="0080331A" w:rsidRDefault="0080331A" w:rsidP="00994AA3">
    <w:pPr>
      <w:pStyle w:val="HeaderSubtitle"/>
    </w:pPr>
  </w:p>
  <w:p w14:paraId="0412BD7C" w14:textId="77777777" w:rsidR="0080331A" w:rsidRDefault="0080331A" w:rsidP="00994AA3">
    <w:pPr>
      <w:pStyle w:val="HeaderSubtit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834D" w14:textId="77777777" w:rsidR="0080331A" w:rsidRDefault="0080331A" w:rsidP="00467D31">
    <w:pPr>
      <w:pStyle w:val="Header"/>
    </w:pPr>
    <w:r>
      <w:rPr>
        <w:noProof/>
        <w:lang w:val="en-US" w:eastAsia="en-US"/>
      </w:rPr>
      <w:drawing>
        <wp:anchor distT="0" distB="0" distL="114300" distR="114300" simplePos="0" relativeHeight="251665408" behindDoc="0" locked="0" layoutInCell="1" allowOverlap="1" wp14:anchorId="1BD4F806" wp14:editId="543BB58D">
          <wp:simplePos x="0" y="0"/>
          <wp:positionH relativeFrom="column">
            <wp:posOffset>5287010</wp:posOffset>
          </wp:positionH>
          <wp:positionV relativeFrom="paragraph">
            <wp:posOffset>-265430</wp:posOffset>
          </wp:positionV>
          <wp:extent cx="832879" cy="753476"/>
          <wp:effectExtent l="0" t="0" r="5715" b="8890"/>
          <wp:wrapNone/>
          <wp:docPr id="12" name="Picture 12" descr="Macintosh HD:Users:florio:Desktop:A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o:Desktop:A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879" cy="753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4E7A1" w14:textId="77777777" w:rsidR="0080331A" w:rsidRDefault="00FD15E2" w:rsidP="00467D31">
    <w:pPr>
      <w:pStyle w:val="Header"/>
    </w:pPr>
    <w:r>
      <w:fldChar w:fldCharType="begin"/>
    </w:r>
    <w:r>
      <w:instrText xml:space="preserve"> STYLEREF  "Heading 1 no number"  \* MERGEFORMAT </w:instrText>
    </w:r>
    <w:r>
      <w:fldChar w:fldCharType="separate"/>
    </w:r>
    <w:r w:rsidR="0080331A">
      <w:rPr>
        <w:noProof/>
      </w:rPr>
      <w:t>Executive Summary</w:t>
    </w:r>
    <w:r>
      <w:rPr>
        <w:noProof/>
      </w:rPr>
      <w:fldChar w:fldCharType="end"/>
    </w:r>
  </w:p>
  <w:p w14:paraId="0A76F058" w14:textId="77777777" w:rsidR="0080331A" w:rsidRPr="00D42B33" w:rsidRDefault="0080331A" w:rsidP="000B5FDB">
    <w:pPr>
      <w:pStyle w:val="HeaderGraphic"/>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6DC1" w14:textId="3382FE95" w:rsidR="0080331A" w:rsidRDefault="0080331A" w:rsidP="00467D31">
    <w:pPr>
      <w:pStyle w:val="Header"/>
    </w:pPr>
    <w:r>
      <w:rPr>
        <w:noProof/>
        <w:lang w:val="en-US" w:eastAsia="en-US"/>
      </w:rPr>
      <w:drawing>
        <wp:anchor distT="0" distB="0" distL="114300" distR="114300" simplePos="0" relativeHeight="251670528" behindDoc="0" locked="0" layoutInCell="1" allowOverlap="1" wp14:anchorId="436D5C71" wp14:editId="53B7DFC6">
          <wp:simplePos x="0" y="0"/>
          <wp:positionH relativeFrom="column">
            <wp:posOffset>5516880</wp:posOffset>
          </wp:positionH>
          <wp:positionV relativeFrom="paragraph">
            <wp:posOffset>-265430</wp:posOffset>
          </wp:positionV>
          <wp:extent cx="832485" cy="753110"/>
          <wp:effectExtent l="0" t="0" r="5715" b="8890"/>
          <wp:wrapNone/>
          <wp:docPr id="4" name="Picture 4" descr="Macintosh HD:Users:florio:Desktop:A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o:Desktop:A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640C" w14:textId="77777777" w:rsidR="0080331A" w:rsidRDefault="00FD15E2" w:rsidP="00467D31">
    <w:pPr>
      <w:pStyle w:val="Header"/>
    </w:pPr>
    <w:r>
      <w:fldChar w:fldCharType="begin"/>
    </w:r>
    <w:r>
      <w:instrText xml:space="preserve"> STYLEREF  "Heading 1"  \* MERGEFORMAT </w:instrText>
    </w:r>
    <w:r>
      <w:fldChar w:fldCharType="separate"/>
    </w:r>
    <w:r>
      <w:rPr>
        <w:noProof/>
      </w:rPr>
      <w:t>Different types of Material</w:t>
    </w:r>
    <w:r>
      <w:rPr>
        <w:noProof/>
      </w:rPr>
      <w:fldChar w:fldCharType="end"/>
    </w:r>
  </w:p>
  <w:p w14:paraId="0485FF86" w14:textId="77777777" w:rsidR="0080331A" w:rsidRPr="00D42B33" w:rsidRDefault="0080331A" w:rsidP="000B5FDB">
    <w:pPr>
      <w:pStyle w:val="HeaderGraphic"/>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0231" w14:textId="77777777" w:rsidR="0080331A" w:rsidRDefault="0080331A" w:rsidP="00D42B33">
    <w:pPr>
      <w:pStyle w:val="HeaderSubtitle"/>
    </w:pPr>
    <w:r>
      <w:rPr>
        <w:noProof/>
        <w:lang w:val="en-US" w:eastAsia="en-US"/>
      </w:rPr>
      <w:drawing>
        <wp:anchor distT="0" distB="0" distL="114300" distR="114300" simplePos="0" relativeHeight="251656192" behindDoc="0" locked="0" layoutInCell="1" allowOverlap="1" wp14:anchorId="29D7B831" wp14:editId="53C1EC91">
          <wp:simplePos x="0" y="0"/>
          <wp:positionH relativeFrom="column">
            <wp:posOffset>5287010</wp:posOffset>
          </wp:positionH>
          <wp:positionV relativeFrom="paragraph">
            <wp:posOffset>-35560</wp:posOffset>
          </wp:positionV>
          <wp:extent cx="1007745" cy="407035"/>
          <wp:effectExtent l="0" t="0" r="1905" b="0"/>
          <wp:wrapNone/>
          <wp:docPr id="112" name="Picture 112"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EANT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FE33F" w14:textId="77777777" w:rsidR="0080331A" w:rsidRDefault="00FD15E2" w:rsidP="00D42B33">
    <w:pPr>
      <w:pStyle w:val="HeaderSubtitle"/>
    </w:pPr>
    <w:r>
      <w:fldChar w:fldCharType="begin"/>
    </w:r>
    <w:r>
      <w:instrText xml:space="preserve"> STYLEREF  "Heading 1 no number"  \* MERGEFORMAT </w:instrText>
    </w:r>
    <w:r>
      <w:fldChar w:fldCharType="separate"/>
    </w:r>
    <w:r w:rsidR="0080331A">
      <w:rPr>
        <w:noProof/>
      </w:rPr>
      <w:t>Executive Summary</w:t>
    </w:r>
    <w:r>
      <w:rPr>
        <w:noProof/>
      </w:rPr>
      <w:fldChar w:fldCharType="end"/>
    </w:r>
  </w:p>
  <w:p w14:paraId="4DADD2BC" w14:textId="77777777" w:rsidR="0080331A" w:rsidRPr="00D42B33" w:rsidRDefault="0080331A" w:rsidP="000B5FDB">
    <w:pPr>
      <w:pStyle w:val="HeaderGraphic"/>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DF19" w14:textId="77777777" w:rsidR="0080331A" w:rsidRDefault="0080331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6D5F9A"/>
    <w:multiLevelType w:val="hybridMultilevel"/>
    <w:tmpl w:val="CBBC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E183D"/>
    <w:multiLevelType w:val="multilevel"/>
    <w:tmpl w:val="5CF8274E"/>
    <w:name w:val="NumHeadings"/>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 w:ilvl="4">
      <w:start w:val="1"/>
      <w:numFmt w:val="none"/>
      <w:pStyle w:val="Heading5"/>
      <w:lvlText w:val=""/>
      <w:lvlJc w:val="left"/>
      <w:pPr>
        <w:tabs>
          <w:tab w:val="num" w:pos="0"/>
        </w:tabs>
        <w:ind w:left="0" w:firstLine="0"/>
      </w:pPr>
      <w:rPr>
        <w:rFonts w:hint="default"/>
      </w:rPr>
    </w:lvl>
    <w:lvl w:ilvl="5">
      <w:start w:val="1"/>
      <w:numFmt w:val="upperLetter"/>
      <w:pStyle w:val="Heading6"/>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pStyle w:val="Heading7"/>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7">
    <w:nsid w:val="1AD772A7"/>
    <w:multiLevelType w:val="hybridMultilevel"/>
    <w:tmpl w:val="5E2E82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6600F2"/>
    <w:multiLevelType w:val="hybridMultilevel"/>
    <w:tmpl w:val="6AFCB1EC"/>
    <w:lvl w:ilvl="0" w:tplc="1AD0FA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nsid w:val="2A3C055A"/>
    <w:multiLevelType w:val="multilevel"/>
    <w:tmpl w:val="4496A660"/>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1">
    <w:nsid w:val="45700D43"/>
    <w:multiLevelType w:val="hybridMultilevel"/>
    <w:tmpl w:val="C9E630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4F7E10"/>
    <w:multiLevelType w:val="hybridMultilevel"/>
    <w:tmpl w:val="BEE4C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65D1B"/>
    <w:multiLevelType w:val="hybridMultilevel"/>
    <w:tmpl w:val="3BB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D423D"/>
    <w:multiLevelType w:val="hybridMultilevel"/>
    <w:tmpl w:val="9DD8D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20B1C"/>
    <w:multiLevelType w:val="hybridMultilevel"/>
    <w:tmpl w:val="E0526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31205"/>
    <w:multiLevelType w:val="hybridMultilevel"/>
    <w:tmpl w:val="7C2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853A2"/>
    <w:multiLevelType w:val="hybridMultilevel"/>
    <w:tmpl w:val="7C42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91FA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6236900"/>
    <w:multiLevelType w:val="hybridMultilevel"/>
    <w:tmpl w:val="F7A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B119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0316D6"/>
    <w:multiLevelType w:val="multilevel"/>
    <w:tmpl w:val="8EAAAD2A"/>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num w:numId="1">
    <w:abstractNumId w:val="6"/>
  </w:num>
  <w:num w:numId="2">
    <w:abstractNumId w:val="23"/>
  </w:num>
  <w:num w:numId="3">
    <w:abstractNumId w:val="9"/>
  </w:num>
  <w:num w:numId="4">
    <w:abstractNumId w:val="8"/>
  </w:num>
  <w:num w:numId="5">
    <w:abstractNumId w:val="20"/>
  </w:num>
  <w:num w:numId="6">
    <w:abstractNumId w:val="19"/>
  </w:num>
  <w:num w:numId="7">
    <w:abstractNumId w:val="22"/>
  </w:num>
  <w:num w:numId="8">
    <w:abstractNumId w:val="4"/>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3"/>
  </w:num>
  <w:num w:numId="16">
    <w:abstractNumId w:val="15"/>
  </w:num>
  <w:num w:numId="17">
    <w:abstractNumId w:val="21"/>
  </w:num>
  <w:num w:numId="18">
    <w:abstractNumId w:val="14"/>
  </w:num>
  <w:num w:numId="19">
    <w:abstractNumId w:val="16"/>
  </w:num>
  <w:num w:numId="20">
    <w:abstractNumId w:val="17"/>
  </w:num>
  <w:num w:numId="21">
    <w:abstractNumId w:val="11"/>
  </w:num>
  <w:num w:numId="22">
    <w:abstractNumId w:val="5"/>
  </w:num>
  <w:num w:numId="23">
    <w:abstractNumId w:val="7"/>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drawingGridHorizontalSpacing w:val="181"/>
  <w:drawingGridVerticalSpacing w:val="181"/>
  <w:noPunctuationKerning/>
  <w:characterSpacingControl w:val="doNotCompress"/>
  <w:hdrShapeDefaults>
    <o:shapedefaults v:ext="edit" spidmax="2050">
      <o:colormru v:ext="edit" colors="#00364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63"/>
    <w:rsid w:val="00000764"/>
    <w:rsid w:val="00003FC3"/>
    <w:rsid w:val="0000495B"/>
    <w:rsid w:val="000116F8"/>
    <w:rsid w:val="00017E95"/>
    <w:rsid w:val="0002119B"/>
    <w:rsid w:val="00023627"/>
    <w:rsid w:val="00033EFC"/>
    <w:rsid w:val="00034A23"/>
    <w:rsid w:val="00036E97"/>
    <w:rsid w:val="00037DC7"/>
    <w:rsid w:val="00050F60"/>
    <w:rsid w:val="000525F0"/>
    <w:rsid w:val="0005359C"/>
    <w:rsid w:val="00063A61"/>
    <w:rsid w:val="00064006"/>
    <w:rsid w:val="000661A1"/>
    <w:rsid w:val="000662AD"/>
    <w:rsid w:val="0007476D"/>
    <w:rsid w:val="00076C4B"/>
    <w:rsid w:val="00086F5F"/>
    <w:rsid w:val="00087486"/>
    <w:rsid w:val="00090C20"/>
    <w:rsid w:val="00090D15"/>
    <w:rsid w:val="00090FFC"/>
    <w:rsid w:val="00091A8A"/>
    <w:rsid w:val="00093ABF"/>
    <w:rsid w:val="0009728D"/>
    <w:rsid w:val="000A58B6"/>
    <w:rsid w:val="000B4ED3"/>
    <w:rsid w:val="000B5FDB"/>
    <w:rsid w:val="000B6B9E"/>
    <w:rsid w:val="000C015A"/>
    <w:rsid w:val="000C2406"/>
    <w:rsid w:val="000E5826"/>
    <w:rsid w:val="000E6BE9"/>
    <w:rsid w:val="000E714B"/>
    <w:rsid w:val="000E7A83"/>
    <w:rsid w:val="0010384F"/>
    <w:rsid w:val="00110F0E"/>
    <w:rsid w:val="00112A53"/>
    <w:rsid w:val="00112B1A"/>
    <w:rsid w:val="00121C96"/>
    <w:rsid w:val="0012338F"/>
    <w:rsid w:val="00126F72"/>
    <w:rsid w:val="00141392"/>
    <w:rsid w:val="00141981"/>
    <w:rsid w:val="0014235B"/>
    <w:rsid w:val="00142D2B"/>
    <w:rsid w:val="00143B84"/>
    <w:rsid w:val="0014635C"/>
    <w:rsid w:val="00147D26"/>
    <w:rsid w:val="0015557F"/>
    <w:rsid w:val="0015587C"/>
    <w:rsid w:val="00155D6F"/>
    <w:rsid w:val="00157559"/>
    <w:rsid w:val="00160E34"/>
    <w:rsid w:val="001617D0"/>
    <w:rsid w:val="00161832"/>
    <w:rsid w:val="00162596"/>
    <w:rsid w:val="00162E28"/>
    <w:rsid w:val="00164609"/>
    <w:rsid w:val="00164927"/>
    <w:rsid w:val="00166040"/>
    <w:rsid w:val="00176431"/>
    <w:rsid w:val="00190F86"/>
    <w:rsid w:val="00191B20"/>
    <w:rsid w:val="00193A57"/>
    <w:rsid w:val="00193F93"/>
    <w:rsid w:val="001A231E"/>
    <w:rsid w:val="001A23C9"/>
    <w:rsid w:val="001A3139"/>
    <w:rsid w:val="001A358B"/>
    <w:rsid w:val="001A765F"/>
    <w:rsid w:val="001A7B9F"/>
    <w:rsid w:val="001B1A62"/>
    <w:rsid w:val="001B3B83"/>
    <w:rsid w:val="001B5677"/>
    <w:rsid w:val="001B672E"/>
    <w:rsid w:val="001B6B45"/>
    <w:rsid w:val="001C0490"/>
    <w:rsid w:val="001C5D48"/>
    <w:rsid w:val="001C6A28"/>
    <w:rsid w:val="001D24FC"/>
    <w:rsid w:val="001D3912"/>
    <w:rsid w:val="001D4703"/>
    <w:rsid w:val="001D60D8"/>
    <w:rsid w:val="001D7E15"/>
    <w:rsid w:val="001E112D"/>
    <w:rsid w:val="001E2816"/>
    <w:rsid w:val="001E3768"/>
    <w:rsid w:val="001E4E7A"/>
    <w:rsid w:val="001E530E"/>
    <w:rsid w:val="001F49F6"/>
    <w:rsid w:val="001F6AC7"/>
    <w:rsid w:val="001F7061"/>
    <w:rsid w:val="002007F8"/>
    <w:rsid w:val="00200AB9"/>
    <w:rsid w:val="00200D76"/>
    <w:rsid w:val="00205742"/>
    <w:rsid w:val="00207DA2"/>
    <w:rsid w:val="0021097C"/>
    <w:rsid w:val="00212B9C"/>
    <w:rsid w:val="0022139F"/>
    <w:rsid w:val="00222AB8"/>
    <w:rsid w:val="00226D82"/>
    <w:rsid w:val="0022719B"/>
    <w:rsid w:val="00227AE7"/>
    <w:rsid w:val="0023738A"/>
    <w:rsid w:val="00237968"/>
    <w:rsid w:val="00242487"/>
    <w:rsid w:val="002426D8"/>
    <w:rsid w:val="00243236"/>
    <w:rsid w:val="00246533"/>
    <w:rsid w:val="0024674B"/>
    <w:rsid w:val="00252E7D"/>
    <w:rsid w:val="00257502"/>
    <w:rsid w:val="002623D9"/>
    <w:rsid w:val="00264B98"/>
    <w:rsid w:val="00267FE9"/>
    <w:rsid w:val="00271671"/>
    <w:rsid w:val="00274367"/>
    <w:rsid w:val="002747E8"/>
    <w:rsid w:val="00280990"/>
    <w:rsid w:val="00283D9A"/>
    <w:rsid w:val="00287257"/>
    <w:rsid w:val="00290A63"/>
    <w:rsid w:val="00291E2D"/>
    <w:rsid w:val="00293E37"/>
    <w:rsid w:val="002945C6"/>
    <w:rsid w:val="0029685A"/>
    <w:rsid w:val="002A0C22"/>
    <w:rsid w:val="002A2A05"/>
    <w:rsid w:val="002A694D"/>
    <w:rsid w:val="002A794A"/>
    <w:rsid w:val="002B0F7C"/>
    <w:rsid w:val="002B14A1"/>
    <w:rsid w:val="002B3088"/>
    <w:rsid w:val="002B64D6"/>
    <w:rsid w:val="002C26F8"/>
    <w:rsid w:val="002C7F94"/>
    <w:rsid w:val="002D2BBD"/>
    <w:rsid w:val="002D3D8F"/>
    <w:rsid w:val="002E4BE0"/>
    <w:rsid w:val="002F3FAF"/>
    <w:rsid w:val="002F7D12"/>
    <w:rsid w:val="00302246"/>
    <w:rsid w:val="003069E7"/>
    <w:rsid w:val="00310090"/>
    <w:rsid w:val="003126A8"/>
    <w:rsid w:val="003258C4"/>
    <w:rsid w:val="00330763"/>
    <w:rsid w:val="00333CF7"/>
    <w:rsid w:val="00334849"/>
    <w:rsid w:val="00334D6A"/>
    <w:rsid w:val="00335368"/>
    <w:rsid w:val="003372F7"/>
    <w:rsid w:val="003419E0"/>
    <w:rsid w:val="00342F99"/>
    <w:rsid w:val="003430A5"/>
    <w:rsid w:val="00343275"/>
    <w:rsid w:val="003436DB"/>
    <w:rsid w:val="00346ADE"/>
    <w:rsid w:val="003504E2"/>
    <w:rsid w:val="00351611"/>
    <w:rsid w:val="003520D0"/>
    <w:rsid w:val="00367BDC"/>
    <w:rsid w:val="00374DC3"/>
    <w:rsid w:val="00391C69"/>
    <w:rsid w:val="00393525"/>
    <w:rsid w:val="00395F48"/>
    <w:rsid w:val="003967DA"/>
    <w:rsid w:val="003A1E49"/>
    <w:rsid w:val="003A39EB"/>
    <w:rsid w:val="003A446C"/>
    <w:rsid w:val="003B638B"/>
    <w:rsid w:val="003B7033"/>
    <w:rsid w:val="003D627F"/>
    <w:rsid w:val="003D69FF"/>
    <w:rsid w:val="003D7C4D"/>
    <w:rsid w:val="003E0591"/>
    <w:rsid w:val="003E1A13"/>
    <w:rsid w:val="003E1A55"/>
    <w:rsid w:val="003E3773"/>
    <w:rsid w:val="003F00C9"/>
    <w:rsid w:val="003F1772"/>
    <w:rsid w:val="003F580B"/>
    <w:rsid w:val="00401733"/>
    <w:rsid w:val="00404F24"/>
    <w:rsid w:val="00411C4D"/>
    <w:rsid w:val="0041384D"/>
    <w:rsid w:val="00414C68"/>
    <w:rsid w:val="00417C9F"/>
    <w:rsid w:val="004227EC"/>
    <w:rsid w:val="004255F2"/>
    <w:rsid w:val="00427EBA"/>
    <w:rsid w:val="004312EA"/>
    <w:rsid w:val="00432465"/>
    <w:rsid w:val="00432A40"/>
    <w:rsid w:val="00432CA4"/>
    <w:rsid w:val="00435996"/>
    <w:rsid w:val="00436472"/>
    <w:rsid w:val="00437C40"/>
    <w:rsid w:val="004402C3"/>
    <w:rsid w:val="004464FF"/>
    <w:rsid w:val="00447F46"/>
    <w:rsid w:val="004501EC"/>
    <w:rsid w:val="004510F0"/>
    <w:rsid w:val="004548EB"/>
    <w:rsid w:val="004556B8"/>
    <w:rsid w:val="004607A0"/>
    <w:rsid w:val="00462BCE"/>
    <w:rsid w:val="00462DD8"/>
    <w:rsid w:val="00464CB3"/>
    <w:rsid w:val="00467D31"/>
    <w:rsid w:val="00470335"/>
    <w:rsid w:val="00472DAD"/>
    <w:rsid w:val="004749AB"/>
    <w:rsid w:val="00474B52"/>
    <w:rsid w:val="00476147"/>
    <w:rsid w:val="0048000C"/>
    <w:rsid w:val="00481318"/>
    <w:rsid w:val="00482643"/>
    <w:rsid w:val="004850DB"/>
    <w:rsid w:val="00486EC3"/>
    <w:rsid w:val="0048763D"/>
    <w:rsid w:val="00491534"/>
    <w:rsid w:val="00493163"/>
    <w:rsid w:val="00494356"/>
    <w:rsid w:val="00497899"/>
    <w:rsid w:val="004A1350"/>
    <w:rsid w:val="004A3773"/>
    <w:rsid w:val="004A5003"/>
    <w:rsid w:val="004A6EF7"/>
    <w:rsid w:val="004A74D1"/>
    <w:rsid w:val="004B0B71"/>
    <w:rsid w:val="004B329E"/>
    <w:rsid w:val="004B5CC0"/>
    <w:rsid w:val="004C5C2A"/>
    <w:rsid w:val="004C6F58"/>
    <w:rsid w:val="004D2EA7"/>
    <w:rsid w:val="004D5259"/>
    <w:rsid w:val="004D6C53"/>
    <w:rsid w:val="004D7961"/>
    <w:rsid w:val="004E0643"/>
    <w:rsid w:val="004E2696"/>
    <w:rsid w:val="004E2B4C"/>
    <w:rsid w:val="004E3E3C"/>
    <w:rsid w:val="004E4855"/>
    <w:rsid w:val="004E57EE"/>
    <w:rsid w:val="004E790F"/>
    <w:rsid w:val="004F65EF"/>
    <w:rsid w:val="004F7BAF"/>
    <w:rsid w:val="00501288"/>
    <w:rsid w:val="005104EC"/>
    <w:rsid w:val="005106FD"/>
    <w:rsid w:val="0051097E"/>
    <w:rsid w:val="00511057"/>
    <w:rsid w:val="005161DB"/>
    <w:rsid w:val="00523B0B"/>
    <w:rsid w:val="00523CE4"/>
    <w:rsid w:val="00524CA7"/>
    <w:rsid w:val="00525F85"/>
    <w:rsid w:val="005330AB"/>
    <w:rsid w:val="00533839"/>
    <w:rsid w:val="0054033D"/>
    <w:rsid w:val="00543F3B"/>
    <w:rsid w:val="005449C8"/>
    <w:rsid w:val="005458F5"/>
    <w:rsid w:val="005523AE"/>
    <w:rsid w:val="0055576B"/>
    <w:rsid w:val="00562104"/>
    <w:rsid w:val="0056572A"/>
    <w:rsid w:val="005669EF"/>
    <w:rsid w:val="00567EC6"/>
    <w:rsid w:val="00570488"/>
    <w:rsid w:val="005747B2"/>
    <w:rsid w:val="00576F16"/>
    <w:rsid w:val="005921AB"/>
    <w:rsid w:val="0059540A"/>
    <w:rsid w:val="005A198E"/>
    <w:rsid w:val="005A2156"/>
    <w:rsid w:val="005A2D47"/>
    <w:rsid w:val="005A450D"/>
    <w:rsid w:val="005B6F01"/>
    <w:rsid w:val="005C0DDB"/>
    <w:rsid w:val="005C1D4F"/>
    <w:rsid w:val="005C3B36"/>
    <w:rsid w:val="005C7957"/>
    <w:rsid w:val="005D0C10"/>
    <w:rsid w:val="005D1959"/>
    <w:rsid w:val="005D7CDD"/>
    <w:rsid w:val="005E05D0"/>
    <w:rsid w:val="005E0D3C"/>
    <w:rsid w:val="005E4F1A"/>
    <w:rsid w:val="005E6ED7"/>
    <w:rsid w:val="005F1D47"/>
    <w:rsid w:val="005F3A1D"/>
    <w:rsid w:val="005F3E98"/>
    <w:rsid w:val="00602424"/>
    <w:rsid w:val="0060452D"/>
    <w:rsid w:val="006067C1"/>
    <w:rsid w:val="00613D65"/>
    <w:rsid w:val="00613DE2"/>
    <w:rsid w:val="00614069"/>
    <w:rsid w:val="0061592C"/>
    <w:rsid w:val="00615D93"/>
    <w:rsid w:val="00616DA3"/>
    <w:rsid w:val="00616EC1"/>
    <w:rsid w:val="00617525"/>
    <w:rsid w:val="00617F0D"/>
    <w:rsid w:val="00631E5E"/>
    <w:rsid w:val="0063362E"/>
    <w:rsid w:val="00635037"/>
    <w:rsid w:val="00636B24"/>
    <w:rsid w:val="00637510"/>
    <w:rsid w:val="00643228"/>
    <w:rsid w:val="006434B0"/>
    <w:rsid w:val="0064503D"/>
    <w:rsid w:val="00646131"/>
    <w:rsid w:val="006464E9"/>
    <w:rsid w:val="00646774"/>
    <w:rsid w:val="0064797F"/>
    <w:rsid w:val="00657D88"/>
    <w:rsid w:val="0066405C"/>
    <w:rsid w:val="00664C09"/>
    <w:rsid w:val="00665EBA"/>
    <w:rsid w:val="00666926"/>
    <w:rsid w:val="006678AC"/>
    <w:rsid w:val="006678E6"/>
    <w:rsid w:val="00672449"/>
    <w:rsid w:val="0067515F"/>
    <w:rsid w:val="00680ADB"/>
    <w:rsid w:val="0069494B"/>
    <w:rsid w:val="006A59CF"/>
    <w:rsid w:val="006B3B02"/>
    <w:rsid w:val="006B51A5"/>
    <w:rsid w:val="006B705C"/>
    <w:rsid w:val="006C5AB5"/>
    <w:rsid w:val="006C6FE3"/>
    <w:rsid w:val="006C746D"/>
    <w:rsid w:val="006D115C"/>
    <w:rsid w:val="006E0B71"/>
    <w:rsid w:val="006E17AC"/>
    <w:rsid w:val="006E1ECE"/>
    <w:rsid w:val="006F0BAA"/>
    <w:rsid w:val="006F44EE"/>
    <w:rsid w:val="006F67F9"/>
    <w:rsid w:val="00702541"/>
    <w:rsid w:val="00704D0F"/>
    <w:rsid w:val="007068C2"/>
    <w:rsid w:val="00710A4C"/>
    <w:rsid w:val="00711132"/>
    <w:rsid w:val="0071265C"/>
    <w:rsid w:val="00713E2E"/>
    <w:rsid w:val="00716A32"/>
    <w:rsid w:val="00716C39"/>
    <w:rsid w:val="00723F94"/>
    <w:rsid w:val="00727475"/>
    <w:rsid w:val="0072789D"/>
    <w:rsid w:val="00727B5D"/>
    <w:rsid w:val="00727E3E"/>
    <w:rsid w:val="00731083"/>
    <w:rsid w:val="00733139"/>
    <w:rsid w:val="00735014"/>
    <w:rsid w:val="007512E8"/>
    <w:rsid w:val="007551D1"/>
    <w:rsid w:val="00756D7C"/>
    <w:rsid w:val="007608F9"/>
    <w:rsid w:val="00761498"/>
    <w:rsid w:val="00762213"/>
    <w:rsid w:val="007624AE"/>
    <w:rsid w:val="00762828"/>
    <w:rsid w:val="00762911"/>
    <w:rsid w:val="00762BA9"/>
    <w:rsid w:val="00764F98"/>
    <w:rsid w:val="00772E87"/>
    <w:rsid w:val="00777C22"/>
    <w:rsid w:val="00782526"/>
    <w:rsid w:val="007864B8"/>
    <w:rsid w:val="007865FB"/>
    <w:rsid w:val="007871DF"/>
    <w:rsid w:val="0078731B"/>
    <w:rsid w:val="00790381"/>
    <w:rsid w:val="00792301"/>
    <w:rsid w:val="007941BF"/>
    <w:rsid w:val="00796C61"/>
    <w:rsid w:val="007975F8"/>
    <w:rsid w:val="00797E9A"/>
    <w:rsid w:val="007A5923"/>
    <w:rsid w:val="007A5E0F"/>
    <w:rsid w:val="007A65FF"/>
    <w:rsid w:val="007B0855"/>
    <w:rsid w:val="007B77FF"/>
    <w:rsid w:val="007C0B9F"/>
    <w:rsid w:val="007C2730"/>
    <w:rsid w:val="007C616D"/>
    <w:rsid w:val="007D21CC"/>
    <w:rsid w:val="007D37FF"/>
    <w:rsid w:val="007E1281"/>
    <w:rsid w:val="007E21FD"/>
    <w:rsid w:val="007E3B89"/>
    <w:rsid w:val="007E4708"/>
    <w:rsid w:val="007F228A"/>
    <w:rsid w:val="007F5B9F"/>
    <w:rsid w:val="007F7B53"/>
    <w:rsid w:val="00802A60"/>
    <w:rsid w:val="0080331A"/>
    <w:rsid w:val="008037BF"/>
    <w:rsid w:val="00803968"/>
    <w:rsid w:val="00805723"/>
    <w:rsid w:val="00811104"/>
    <w:rsid w:val="008158B3"/>
    <w:rsid w:val="00816209"/>
    <w:rsid w:val="00824C85"/>
    <w:rsid w:val="00825320"/>
    <w:rsid w:val="00826D8C"/>
    <w:rsid w:val="00831515"/>
    <w:rsid w:val="008320D9"/>
    <w:rsid w:val="00832262"/>
    <w:rsid w:val="00832BB5"/>
    <w:rsid w:val="00833B53"/>
    <w:rsid w:val="0083688F"/>
    <w:rsid w:val="0083701C"/>
    <w:rsid w:val="008424A5"/>
    <w:rsid w:val="00843D16"/>
    <w:rsid w:val="00846203"/>
    <w:rsid w:val="00846DE0"/>
    <w:rsid w:val="00853831"/>
    <w:rsid w:val="00860E4D"/>
    <w:rsid w:val="0086151A"/>
    <w:rsid w:val="0086366D"/>
    <w:rsid w:val="008645D7"/>
    <w:rsid w:val="00870A19"/>
    <w:rsid w:val="00871452"/>
    <w:rsid w:val="00872712"/>
    <w:rsid w:val="00872A9D"/>
    <w:rsid w:val="00875EBD"/>
    <w:rsid w:val="00885C40"/>
    <w:rsid w:val="0088691E"/>
    <w:rsid w:val="00887C6B"/>
    <w:rsid w:val="00894227"/>
    <w:rsid w:val="00894A10"/>
    <w:rsid w:val="00897965"/>
    <w:rsid w:val="008A360A"/>
    <w:rsid w:val="008B15A7"/>
    <w:rsid w:val="008B3B9D"/>
    <w:rsid w:val="008B4954"/>
    <w:rsid w:val="008C4627"/>
    <w:rsid w:val="008C5CB8"/>
    <w:rsid w:val="008C7A05"/>
    <w:rsid w:val="008D5735"/>
    <w:rsid w:val="008D6020"/>
    <w:rsid w:val="008D71BC"/>
    <w:rsid w:val="008E01F2"/>
    <w:rsid w:val="008E1EFE"/>
    <w:rsid w:val="008E511E"/>
    <w:rsid w:val="008E6523"/>
    <w:rsid w:val="008E719A"/>
    <w:rsid w:val="008F4476"/>
    <w:rsid w:val="009045EF"/>
    <w:rsid w:val="009049C8"/>
    <w:rsid w:val="009111D2"/>
    <w:rsid w:val="00914ECB"/>
    <w:rsid w:val="00915830"/>
    <w:rsid w:val="00915B8D"/>
    <w:rsid w:val="00916C2C"/>
    <w:rsid w:val="0092051A"/>
    <w:rsid w:val="009208EC"/>
    <w:rsid w:val="0092115E"/>
    <w:rsid w:val="00922223"/>
    <w:rsid w:val="0093449B"/>
    <w:rsid w:val="0094569E"/>
    <w:rsid w:val="00954C96"/>
    <w:rsid w:val="009551A5"/>
    <w:rsid w:val="00957EF4"/>
    <w:rsid w:val="00961C63"/>
    <w:rsid w:val="009631AC"/>
    <w:rsid w:val="0096414F"/>
    <w:rsid w:val="00964C07"/>
    <w:rsid w:val="00965DB7"/>
    <w:rsid w:val="009666EE"/>
    <w:rsid w:val="00971B11"/>
    <w:rsid w:val="00971EAC"/>
    <w:rsid w:val="00972527"/>
    <w:rsid w:val="009732CD"/>
    <w:rsid w:val="00973C54"/>
    <w:rsid w:val="0099042E"/>
    <w:rsid w:val="00991363"/>
    <w:rsid w:val="00993037"/>
    <w:rsid w:val="00994AA3"/>
    <w:rsid w:val="009A2807"/>
    <w:rsid w:val="009A2AC7"/>
    <w:rsid w:val="009A2C13"/>
    <w:rsid w:val="009A32CB"/>
    <w:rsid w:val="009A70FD"/>
    <w:rsid w:val="009B0B72"/>
    <w:rsid w:val="009B0C90"/>
    <w:rsid w:val="009B54B4"/>
    <w:rsid w:val="009B6C8C"/>
    <w:rsid w:val="009B70E0"/>
    <w:rsid w:val="009C2D8F"/>
    <w:rsid w:val="009C3471"/>
    <w:rsid w:val="009C6765"/>
    <w:rsid w:val="009D23CE"/>
    <w:rsid w:val="009D547B"/>
    <w:rsid w:val="009D6FCE"/>
    <w:rsid w:val="009E2B6A"/>
    <w:rsid w:val="009E4C77"/>
    <w:rsid w:val="009F3D52"/>
    <w:rsid w:val="009F6310"/>
    <w:rsid w:val="00A03E27"/>
    <w:rsid w:val="00A044BB"/>
    <w:rsid w:val="00A10BA5"/>
    <w:rsid w:val="00A226D8"/>
    <w:rsid w:val="00A2679B"/>
    <w:rsid w:val="00A367F6"/>
    <w:rsid w:val="00A37E0A"/>
    <w:rsid w:val="00A42F80"/>
    <w:rsid w:val="00A46383"/>
    <w:rsid w:val="00A52F12"/>
    <w:rsid w:val="00A608EF"/>
    <w:rsid w:val="00A60FA5"/>
    <w:rsid w:val="00A708EC"/>
    <w:rsid w:val="00A7191C"/>
    <w:rsid w:val="00A74AD6"/>
    <w:rsid w:val="00A83F9D"/>
    <w:rsid w:val="00A90FB5"/>
    <w:rsid w:val="00A92E73"/>
    <w:rsid w:val="00A93D0C"/>
    <w:rsid w:val="00A9590D"/>
    <w:rsid w:val="00A95E7E"/>
    <w:rsid w:val="00AA341F"/>
    <w:rsid w:val="00AA4E7C"/>
    <w:rsid w:val="00AA5F96"/>
    <w:rsid w:val="00AB0069"/>
    <w:rsid w:val="00AC3060"/>
    <w:rsid w:val="00AC3AC8"/>
    <w:rsid w:val="00AC40F9"/>
    <w:rsid w:val="00AD002C"/>
    <w:rsid w:val="00AD202F"/>
    <w:rsid w:val="00AD4C00"/>
    <w:rsid w:val="00AD74B7"/>
    <w:rsid w:val="00AE3226"/>
    <w:rsid w:val="00AE4438"/>
    <w:rsid w:val="00AF01D7"/>
    <w:rsid w:val="00AF0574"/>
    <w:rsid w:val="00AF0EEA"/>
    <w:rsid w:val="00AF12D9"/>
    <w:rsid w:val="00AF17E8"/>
    <w:rsid w:val="00AF328A"/>
    <w:rsid w:val="00AF3545"/>
    <w:rsid w:val="00B02284"/>
    <w:rsid w:val="00B117F0"/>
    <w:rsid w:val="00B14004"/>
    <w:rsid w:val="00B17A32"/>
    <w:rsid w:val="00B2049F"/>
    <w:rsid w:val="00B240C0"/>
    <w:rsid w:val="00B33C42"/>
    <w:rsid w:val="00B426F5"/>
    <w:rsid w:val="00B434B9"/>
    <w:rsid w:val="00B44249"/>
    <w:rsid w:val="00B44315"/>
    <w:rsid w:val="00B445E6"/>
    <w:rsid w:val="00B45FD5"/>
    <w:rsid w:val="00B469F3"/>
    <w:rsid w:val="00B562FB"/>
    <w:rsid w:val="00B57324"/>
    <w:rsid w:val="00B60D87"/>
    <w:rsid w:val="00B623EF"/>
    <w:rsid w:val="00B65176"/>
    <w:rsid w:val="00B6727A"/>
    <w:rsid w:val="00B70DD4"/>
    <w:rsid w:val="00B77D14"/>
    <w:rsid w:val="00B81A4A"/>
    <w:rsid w:val="00B81B2D"/>
    <w:rsid w:val="00B826A0"/>
    <w:rsid w:val="00B850DA"/>
    <w:rsid w:val="00B91BDD"/>
    <w:rsid w:val="00BA044C"/>
    <w:rsid w:val="00BA0E18"/>
    <w:rsid w:val="00BA18D2"/>
    <w:rsid w:val="00BA2A11"/>
    <w:rsid w:val="00BA7263"/>
    <w:rsid w:val="00BB0131"/>
    <w:rsid w:val="00BB4568"/>
    <w:rsid w:val="00BC0CA5"/>
    <w:rsid w:val="00BC0F52"/>
    <w:rsid w:val="00BC1936"/>
    <w:rsid w:val="00BC1D42"/>
    <w:rsid w:val="00BC5346"/>
    <w:rsid w:val="00BD080D"/>
    <w:rsid w:val="00BD0FF0"/>
    <w:rsid w:val="00BD12FE"/>
    <w:rsid w:val="00BD25B3"/>
    <w:rsid w:val="00BD2E82"/>
    <w:rsid w:val="00BD7845"/>
    <w:rsid w:val="00BD78DD"/>
    <w:rsid w:val="00BE1DCA"/>
    <w:rsid w:val="00BF0713"/>
    <w:rsid w:val="00BF47E7"/>
    <w:rsid w:val="00C021EF"/>
    <w:rsid w:val="00C05DE6"/>
    <w:rsid w:val="00C067FA"/>
    <w:rsid w:val="00C10728"/>
    <w:rsid w:val="00C10C1F"/>
    <w:rsid w:val="00C15078"/>
    <w:rsid w:val="00C15CE2"/>
    <w:rsid w:val="00C15E0D"/>
    <w:rsid w:val="00C205C4"/>
    <w:rsid w:val="00C210DD"/>
    <w:rsid w:val="00C22293"/>
    <w:rsid w:val="00C273BD"/>
    <w:rsid w:val="00C33E86"/>
    <w:rsid w:val="00C4388A"/>
    <w:rsid w:val="00C46AD4"/>
    <w:rsid w:val="00C5107C"/>
    <w:rsid w:val="00C558F7"/>
    <w:rsid w:val="00C5656A"/>
    <w:rsid w:val="00C625F2"/>
    <w:rsid w:val="00C63B2A"/>
    <w:rsid w:val="00C65588"/>
    <w:rsid w:val="00C672EB"/>
    <w:rsid w:val="00C70FFC"/>
    <w:rsid w:val="00C75345"/>
    <w:rsid w:val="00C80AB2"/>
    <w:rsid w:val="00C82493"/>
    <w:rsid w:val="00C86947"/>
    <w:rsid w:val="00CA0BF3"/>
    <w:rsid w:val="00CA4766"/>
    <w:rsid w:val="00CA5BD6"/>
    <w:rsid w:val="00CA6399"/>
    <w:rsid w:val="00CA7093"/>
    <w:rsid w:val="00CB0A60"/>
    <w:rsid w:val="00CB18B9"/>
    <w:rsid w:val="00CB2B21"/>
    <w:rsid w:val="00CC06A2"/>
    <w:rsid w:val="00CC3B2E"/>
    <w:rsid w:val="00CC64A4"/>
    <w:rsid w:val="00CC6BBF"/>
    <w:rsid w:val="00CD79FC"/>
    <w:rsid w:val="00CD7B8B"/>
    <w:rsid w:val="00CF24F5"/>
    <w:rsid w:val="00CF4402"/>
    <w:rsid w:val="00CF64CD"/>
    <w:rsid w:val="00D061F3"/>
    <w:rsid w:val="00D066E1"/>
    <w:rsid w:val="00D06C7C"/>
    <w:rsid w:val="00D07207"/>
    <w:rsid w:val="00D11C4C"/>
    <w:rsid w:val="00D13795"/>
    <w:rsid w:val="00D13D3A"/>
    <w:rsid w:val="00D1546A"/>
    <w:rsid w:val="00D1561B"/>
    <w:rsid w:val="00D15F39"/>
    <w:rsid w:val="00D1784C"/>
    <w:rsid w:val="00D21913"/>
    <w:rsid w:val="00D2659E"/>
    <w:rsid w:val="00D26884"/>
    <w:rsid w:val="00D31A0C"/>
    <w:rsid w:val="00D406FC"/>
    <w:rsid w:val="00D42B33"/>
    <w:rsid w:val="00D516FF"/>
    <w:rsid w:val="00D52E39"/>
    <w:rsid w:val="00D53515"/>
    <w:rsid w:val="00D56640"/>
    <w:rsid w:val="00D56ABA"/>
    <w:rsid w:val="00D65B11"/>
    <w:rsid w:val="00D665A8"/>
    <w:rsid w:val="00D72B5A"/>
    <w:rsid w:val="00D76658"/>
    <w:rsid w:val="00D77345"/>
    <w:rsid w:val="00D8295F"/>
    <w:rsid w:val="00D85A5C"/>
    <w:rsid w:val="00D85E97"/>
    <w:rsid w:val="00D90A41"/>
    <w:rsid w:val="00D94B35"/>
    <w:rsid w:val="00D95012"/>
    <w:rsid w:val="00DA0946"/>
    <w:rsid w:val="00DA0972"/>
    <w:rsid w:val="00DA3A91"/>
    <w:rsid w:val="00DA72FB"/>
    <w:rsid w:val="00DB0074"/>
    <w:rsid w:val="00DB13E4"/>
    <w:rsid w:val="00DB7F7E"/>
    <w:rsid w:val="00DC0A30"/>
    <w:rsid w:val="00DC2B3B"/>
    <w:rsid w:val="00DC7C9F"/>
    <w:rsid w:val="00DD2037"/>
    <w:rsid w:val="00DE0B54"/>
    <w:rsid w:val="00DE2BC3"/>
    <w:rsid w:val="00DE59AB"/>
    <w:rsid w:val="00DE6C97"/>
    <w:rsid w:val="00DF2BEC"/>
    <w:rsid w:val="00DF4D73"/>
    <w:rsid w:val="00E003F6"/>
    <w:rsid w:val="00E00434"/>
    <w:rsid w:val="00E065A6"/>
    <w:rsid w:val="00E06FD9"/>
    <w:rsid w:val="00E10760"/>
    <w:rsid w:val="00E15CEF"/>
    <w:rsid w:val="00E16709"/>
    <w:rsid w:val="00E1706C"/>
    <w:rsid w:val="00E20F27"/>
    <w:rsid w:val="00E26881"/>
    <w:rsid w:val="00E27589"/>
    <w:rsid w:val="00E33F82"/>
    <w:rsid w:val="00E36A23"/>
    <w:rsid w:val="00E41234"/>
    <w:rsid w:val="00E41C92"/>
    <w:rsid w:val="00E456FB"/>
    <w:rsid w:val="00E45B95"/>
    <w:rsid w:val="00E4676F"/>
    <w:rsid w:val="00E532B4"/>
    <w:rsid w:val="00E53439"/>
    <w:rsid w:val="00E54284"/>
    <w:rsid w:val="00E54F91"/>
    <w:rsid w:val="00E65714"/>
    <w:rsid w:val="00E65EAB"/>
    <w:rsid w:val="00E67432"/>
    <w:rsid w:val="00E67CE1"/>
    <w:rsid w:val="00E71983"/>
    <w:rsid w:val="00E76772"/>
    <w:rsid w:val="00E81CA2"/>
    <w:rsid w:val="00E85C7C"/>
    <w:rsid w:val="00E934B5"/>
    <w:rsid w:val="00EA0108"/>
    <w:rsid w:val="00EA06F2"/>
    <w:rsid w:val="00EA0E11"/>
    <w:rsid w:val="00EA68F4"/>
    <w:rsid w:val="00EB131D"/>
    <w:rsid w:val="00EB51D7"/>
    <w:rsid w:val="00EB5D2F"/>
    <w:rsid w:val="00EC0646"/>
    <w:rsid w:val="00EC10B4"/>
    <w:rsid w:val="00EC4799"/>
    <w:rsid w:val="00EC67C1"/>
    <w:rsid w:val="00EC758A"/>
    <w:rsid w:val="00ED0031"/>
    <w:rsid w:val="00ED1822"/>
    <w:rsid w:val="00ED40CD"/>
    <w:rsid w:val="00ED421B"/>
    <w:rsid w:val="00ED4562"/>
    <w:rsid w:val="00ED4FA4"/>
    <w:rsid w:val="00ED6667"/>
    <w:rsid w:val="00ED7DF8"/>
    <w:rsid w:val="00EE5E0F"/>
    <w:rsid w:val="00EF079C"/>
    <w:rsid w:val="00EF1F7C"/>
    <w:rsid w:val="00EF35C2"/>
    <w:rsid w:val="00EF461A"/>
    <w:rsid w:val="00EF472B"/>
    <w:rsid w:val="00EF539C"/>
    <w:rsid w:val="00F02E8C"/>
    <w:rsid w:val="00F03B32"/>
    <w:rsid w:val="00F03BC2"/>
    <w:rsid w:val="00F03FCB"/>
    <w:rsid w:val="00F0688E"/>
    <w:rsid w:val="00F0734E"/>
    <w:rsid w:val="00F13415"/>
    <w:rsid w:val="00F13535"/>
    <w:rsid w:val="00F13613"/>
    <w:rsid w:val="00F13D7A"/>
    <w:rsid w:val="00F1509B"/>
    <w:rsid w:val="00F260E7"/>
    <w:rsid w:val="00F279F7"/>
    <w:rsid w:val="00F3074A"/>
    <w:rsid w:val="00F30FB6"/>
    <w:rsid w:val="00F32E1A"/>
    <w:rsid w:val="00F33B0A"/>
    <w:rsid w:val="00F43FB2"/>
    <w:rsid w:val="00F51B2D"/>
    <w:rsid w:val="00F5407F"/>
    <w:rsid w:val="00F54B70"/>
    <w:rsid w:val="00F55A3D"/>
    <w:rsid w:val="00F60DB7"/>
    <w:rsid w:val="00F63D3F"/>
    <w:rsid w:val="00F673FE"/>
    <w:rsid w:val="00F70556"/>
    <w:rsid w:val="00F71548"/>
    <w:rsid w:val="00F746FB"/>
    <w:rsid w:val="00F7645E"/>
    <w:rsid w:val="00F80576"/>
    <w:rsid w:val="00F83B8C"/>
    <w:rsid w:val="00F84B24"/>
    <w:rsid w:val="00F8587E"/>
    <w:rsid w:val="00F87527"/>
    <w:rsid w:val="00FA027A"/>
    <w:rsid w:val="00FA042C"/>
    <w:rsid w:val="00FA0679"/>
    <w:rsid w:val="00FA3C5C"/>
    <w:rsid w:val="00FA713C"/>
    <w:rsid w:val="00FA72C7"/>
    <w:rsid w:val="00FB07C5"/>
    <w:rsid w:val="00FB0AB8"/>
    <w:rsid w:val="00FB129E"/>
    <w:rsid w:val="00FB3540"/>
    <w:rsid w:val="00FB4E31"/>
    <w:rsid w:val="00FB73B7"/>
    <w:rsid w:val="00FC467A"/>
    <w:rsid w:val="00FC5CB1"/>
    <w:rsid w:val="00FD15E2"/>
    <w:rsid w:val="00FD1958"/>
    <w:rsid w:val="00FD4ADC"/>
    <w:rsid w:val="00FE00B0"/>
    <w:rsid w:val="00FE0BEA"/>
    <w:rsid w:val="00FE0C1F"/>
    <w:rsid w:val="00FE1F51"/>
    <w:rsid w:val="00FE31E5"/>
    <w:rsid w:val="00FE4DA6"/>
    <w:rsid w:val="00FE665F"/>
    <w:rsid w:val="00FE7FAF"/>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364a"/>
    </o:shapedefaults>
    <o:shapelayout v:ext="edit">
      <o:idmap v:ext="edit" data="1"/>
    </o:shapelayout>
  </w:shapeDefaults>
  <w:decimalSymbol w:val=","/>
  <w:listSeparator w:val=";"/>
  <w14:docId w14:val="6C18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FD"/>
    <w:pPr>
      <w:snapToGrid w:val="0"/>
      <w:spacing w:line="200" w:lineRule="atLeast"/>
      <w:jc w:val="both"/>
    </w:pPr>
    <w:rPr>
      <w:rFonts w:ascii="Arial" w:hAnsi="Arial"/>
      <w:lang w:eastAsia="ko-KR"/>
    </w:rPr>
  </w:style>
  <w:style w:type="paragraph" w:styleId="Heading1">
    <w:name w:val="heading 1"/>
    <w:next w:val="BodyText"/>
    <w:qFormat/>
    <w:rsid w:val="00716A32"/>
    <w:pPr>
      <w:keepNext/>
      <w:numPr>
        <w:numId w:val="1"/>
      </w:numPr>
      <w:spacing w:before="720" w:after="480" w:line="480" w:lineRule="atLeast"/>
      <w:outlineLvl w:val="0"/>
    </w:pPr>
    <w:rPr>
      <w:rFonts w:ascii="Arial" w:hAnsi="Arial" w:cs="Arial"/>
      <w:b/>
      <w:bCs/>
      <w:snapToGrid w:val="0"/>
      <w:color w:val="004359"/>
      <w:kern w:val="32"/>
      <w:sz w:val="44"/>
      <w:szCs w:val="44"/>
      <w:lang w:eastAsia="ko-KR"/>
    </w:rPr>
  </w:style>
  <w:style w:type="paragraph" w:styleId="Heading2">
    <w:name w:val="heading 2"/>
    <w:basedOn w:val="Heading1"/>
    <w:next w:val="BodyText"/>
    <w:qFormat/>
    <w:rsid w:val="005458F5"/>
    <w:pPr>
      <w:numPr>
        <w:ilvl w:val="1"/>
      </w:numPr>
      <w:spacing w:before="480" w:after="360"/>
      <w:outlineLvl w:val="1"/>
    </w:pPr>
    <w:rPr>
      <w:bCs w:val="0"/>
      <w:iCs/>
      <w:sz w:val="32"/>
      <w:szCs w:val="32"/>
    </w:rPr>
  </w:style>
  <w:style w:type="paragraph" w:styleId="Heading3">
    <w:name w:val="heading 3"/>
    <w:basedOn w:val="Heading2"/>
    <w:next w:val="BodyText"/>
    <w:link w:val="Heading3Char"/>
    <w:qFormat/>
    <w:rsid w:val="00086F5F"/>
    <w:pPr>
      <w:numPr>
        <w:ilvl w:val="2"/>
      </w:numPr>
      <w:spacing w:line="360" w:lineRule="atLeast"/>
      <w:ind w:left="851" w:hanging="851"/>
      <w:outlineLvl w:val="2"/>
    </w:pPr>
    <w:rPr>
      <w:bCs/>
      <w:sz w:val="24"/>
      <w:szCs w:val="24"/>
    </w:rPr>
  </w:style>
  <w:style w:type="paragraph" w:styleId="Heading4">
    <w:name w:val="heading 4"/>
    <w:basedOn w:val="Heading3"/>
    <w:next w:val="BodyText"/>
    <w:qFormat/>
    <w:rsid w:val="00EF079C"/>
    <w:pPr>
      <w:numPr>
        <w:ilvl w:val="3"/>
      </w:num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BB4568"/>
    <w:pPr>
      <w:numPr>
        <w:ilvl w:val="4"/>
      </w:numPr>
      <w:spacing w:before="240" w:after="120" w:line="240" w:lineRule="atLeast"/>
      <w:outlineLvl w:val="4"/>
    </w:pPr>
    <w:rPr>
      <w:b/>
      <w:bCs/>
      <w:i w:val="0"/>
      <w:iCs w:val="0"/>
      <w:kern w:val="28"/>
      <w:szCs w:val="26"/>
    </w:rPr>
  </w:style>
  <w:style w:type="paragraph" w:styleId="Heading6">
    <w:name w:val="heading 6"/>
    <w:basedOn w:val="Heading5"/>
    <w:next w:val="BodyText"/>
    <w:qFormat/>
    <w:rsid w:val="002B64D6"/>
    <w:pPr>
      <w:numPr>
        <w:ilvl w:val="5"/>
      </w:numPr>
      <w:spacing w:before="2640" w:after="480" w:line="480" w:lineRule="atLeast"/>
      <w:outlineLvl w:val="5"/>
    </w:pPr>
    <w:rPr>
      <w:bCs w:val="0"/>
      <w:sz w:val="44"/>
      <w:szCs w:val="44"/>
    </w:rPr>
  </w:style>
  <w:style w:type="paragraph" w:styleId="Heading7">
    <w:name w:val="heading 7"/>
    <w:basedOn w:val="Heading6"/>
    <w:next w:val="BodyText"/>
    <w:qFormat/>
    <w:rsid w:val="002B64D6"/>
    <w:pPr>
      <w:numPr>
        <w:ilvl w:val="6"/>
      </w:numPr>
      <w:spacing w:before="480" w:after="360"/>
      <w:outlineLvl w:val="6"/>
    </w:pPr>
    <w:rPr>
      <w:sz w:val="32"/>
      <w:szCs w:val="32"/>
    </w:rPr>
  </w:style>
  <w:style w:type="paragraph" w:styleId="Heading8">
    <w:name w:val="heading 8"/>
    <w:basedOn w:val="Heading7"/>
    <w:next w:val="BodyText"/>
    <w:qFormat/>
    <w:rsid w:val="002B64D6"/>
    <w:pPr>
      <w:numPr>
        <w:ilvl w:val="7"/>
      </w:numPr>
      <w:spacing w:line="360" w:lineRule="atLeast"/>
      <w:outlineLvl w:val="7"/>
    </w:pPr>
    <w:rPr>
      <w:iCs/>
      <w:sz w:val="24"/>
      <w:szCs w:val="24"/>
    </w:rPr>
  </w:style>
  <w:style w:type="paragraph" w:styleId="Heading9">
    <w:name w:val="heading 9"/>
    <w:basedOn w:val="Heading8"/>
    <w:next w:val="Normal"/>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45FD5"/>
    <w:pPr>
      <w:spacing w:after="280" w:line="280" w:lineRule="atLeast"/>
      <w:jc w:val="both"/>
    </w:pPr>
    <w:rPr>
      <w:rFonts w:ascii="Arial" w:hAnsi="Arial"/>
      <w:lang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semiHidden/>
    <w:rsid w:val="00922223"/>
    <w:pPr>
      <w:tabs>
        <w:tab w:val="center" w:pos="4820"/>
        <w:tab w:val="right" w:pos="9866"/>
      </w:tabs>
      <w:spacing w:after="60" w:line="160" w:lineRule="atLeast"/>
    </w:pPr>
    <w:rPr>
      <w:rFonts w:ascii="Arial" w:hAnsi="Arial"/>
      <w:b/>
      <w:color w:val="004359"/>
      <w:sz w:val="16"/>
      <w:szCs w:val="16"/>
      <w:lang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semiHidden/>
    <w:rsid w:val="00922223"/>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8"/>
      <w:sz w:val="44"/>
      <w:szCs w:val="44"/>
    </w:rPr>
  </w:style>
  <w:style w:type="paragraph" w:customStyle="1" w:styleId="Authors">
    <w:name w:val="Authors"/>
    <w:rsid w:val="008E1EFE"/>
    <w:pPr>
      <w:spacing w:after="240" w:line="240" w:lineRule="atLeast"/>
    </w:pPr>
    <w:rPr>
      <w:rFonts w:ascii="Arial" w:hAnsi="Arial" w:cs="Arial"/>
      <w:b/>
      <w:bCs/>
      <w:color w:val="004359"/>
      <w:kern w:val="28"/>
      <w:sz w:val="16"/>
      <w:szCs w:val="44"/>
      <w:lang w:eastAsia="ko-KR"/>
    </w:rPr>
  </w:style>
  <w:style w:type="paragraph" w:customStyle="1" w:styleId="Titlepagedate">
    <w:name w:val="Title page date"/>
    <w:basedOn w:val="BodyText"/>
    <w:next w:val="Title"/>
    <w:rsid w:val="001D7E15"/>
    <w:pPr>
      <w:spacing w:before="2760" w:after="60"/>
    </w:pPr>
    <w:rPr>
      <w:b/>
      <w:color w:val="004359"/>
      <w:sz w:val="24"/>
      <w:szCs w:val="24"/>
    </w:rPr>
  </w:style>
  <w:style w:type="paragraph" w:customStyle="1" w:styleId="DocumentInfo">
    <w:name w:val="Document Info"/>
    <w:basedOn w:val="Authors"/>
    <w:rsid w:val="00B45FD5"/>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B45FD5"/>
    <w:pPr>
      <w:spacing w:before="240" w:after="60"/>
    </w:pPr>
    <w:rPr>
      <w:b/>
    </w:rPr>
  </w:style>
  <w:style w:type="paragraph" w:customStyle="1" w:styleId="AuthorNames">
    <w:name w:val="Author Names"/>
    <w:basedOn w:val="BodyText"/>
    <w:rsid w:val="00B6727A"/>
    <w:pPr>
      <w:spacing w:after="0" w:line="240" w:lineRule="atLeast"/>
      <w:jc w:val="left"/>
    </w:pPr>
    <w:rPr>
      <w:rFonts w:cs="Arial"/>
      <w:bCs/>
      <w:color w:val="004359"/>
      <w:kern w:val="28"/>
      <w:sz w:val="16"/>
      <w:szCs w:val="44"/>
    </w:rPr>
  </w:style>
  <w:style w:type="character" w:styleId="PageNumber">
    <w:name w:val="page number"/>
    <w:semiHidden/>
    <w:rsid w:val="000E5826"/>
    <w:rPr>
      <w:rFonts w:ascii="Arial" w:hAnsi="Arial"/>
      <w:sz w:val="16"/>
    </w:rPr>
  </w:style>
  <w:style w:type="paragraph" w:customStyle="1" w:styleId="Contents-Title">
    <w:name w:val="Contents - Title"/>
    <w:basedOn w:val="Title"/>
    <w:next w:val="TOC1"/>
    <w:rsid w:val="006464E9"/>
    <w:pPr>
      <w:spacing w:before="720" w:after="560" w:line="560" w:lineRule="atLeast"/>
    </w:pPr>
  </w:style>
  <w:style w:type="paragraph" w:styleId="TOC1">
    <w:name w:val="toc 1"/>
    <w:basedOn w:val="BodyText"/>
    <w:next w:val="BodyText"/>
    <w:autoRedefine/>
    <w:uiPriority w:val="39"/>
    <w:rsid w:val="00AA5F96"/>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39"/>
    <w:rsid w:val="00FD1958"/>
    <w:pPr>
      <w:tabs>
        <w:tab w:val="left" w:pos="2665"/>
        <w:tab w:val="right" w:pos="9412"/>
      </w:tabs>
      <w:spacing w:after="60"/>
      <w:ind w:left="1928" w:right="567"/>
    </w:pPr>
  </w:style>
  <w:style w:type="paragraph" w:styleId="TOC2">
    <w:name w:val="toc 2"/>
    <w:basedOn w:val="BodyText"/>
    <w:next w:val="BodyText"/>
    <w:autoRedefine/>
    <w:uiPriority w:val="39"/>
    <w:rsid w:val="00D1546A"/>
    <w:pPr>
      <w:tabs>
        <w:tab w:val="left" w:pos="1928"/>
        <w:tab w:val="right" w:pos="9412"/>
      </w:tabs>
      <w:spacing w:after="60"/>
      <w:ind w:left="1247" w:right="567"/>
    </w:pPr>
  </w:style>
  <w:style w:type="character" w:styleId="Hyperlink">
    <w:name w:val="Hyperlink"/>
    <w:semiHidden/>
    <w:rsid w:val="005921AB"/>
    <w:rPr>
      <w:color w:val="0000FF"/>
      <w:u w:val="single"/>
    </w:rPr>
  </w:style>
  <w:style w:type="paragraph" w:customStyle="1" w:styleId="InformationTab">
    <w:name w:val="Information Tab"/>
    <w:basedOn w:val="Footer"/>
    <w:next w:val="Footer"/>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rsid w:val="00762911"/>
    <w:pPr>
      <w:numPr>
        <w:numId w:val="13"/>
      </w:numPr>
    </w:pPr>
  </w:style>
  <w:style w:type="character" w:customStyle="1" w:styleId="Bulletnospace-level1Char">
    <w:name w:val="Bullet no space - level 1 Char"/>
    <w:link w:val="Bulletnospace-level1"/>
    <w:rsid w:val="00335368"/>
    <w:rPr>
      <w:rFonts w:ascii="Arial" w:hAnsi="Arial" w:cs="Calibri"/>
      <w:szCs w:val="22"/>
      <w:lang w:val="en-US" w:eastAsia="ko-KR"/>
    </w:rPr>
  </w:style>
  <w:style w:type="character" w:customStyle="1" w:styleId="BodyTextIndentChar">
    <w:name w:val="Body Text Indent Char"/>
    <w:link w:val="BodyTextIndent"/>
    <w:rsid w:val="00D06C7C"/>
    <w:rPr>
      <w:rFonts w:ascii="Arial" w:eastAsia="Batang" w:hAnsi="Arial"/>
      <w:lang w:val="en-GB" w:eastAsia="ko-KR" w:bidi="ar-SA"/>
    </w:rPr>
  </w:style>
  <w:style w:type="character" w:customStyle="1" w:styleId="BodyTextChar">
    <w:name w:val="Body Text Char"/>
    <w:link w:val="BodyText"/>
    <w:rsid w:val="007E21FD"/>
    <w:rPr>
      <w:rFonts w:ascii="Arial" w:hAnsi="Arial"/>
      <w:lang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7E21FD"/>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D1546A"/>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rsid w:val="00762911"/>
    <w:pPr>
      <w:numPr>
        <w:ilvl w:val="1"/>
      </w:numPr>
      <w:snapToGrid w:val="0"/>
    </w:pPr>
  </w:style>
  <w:style w:type="paragraph" w:customStyle="1" w:styleId="Bulletwithspace-Level3">
    <w:name w:val="Bullet with space - Level 3"/>
    <w:basedOn w:val="Bulletwithspace-Level2"/>
    <w:rsid w:val="00762911"/>
    <w:pPr>
      <w:numPr>
        <w:ilvl w:val="2"/>
      </w:numPr>
    </w:pPr>
  </w:style>
  <w:style w:type="paragraph" w:customStyle="1" w:styleId="Bulletnospace-level1">
    <w:name w:val="Bullet no space - level 1"/>
    <w:link w:val="Bulletnospace-level1Char"/>
    <w:autoRedefine/>
    <w:rsid w:val="00335368"/>
    <w:pPr>
      <w:numPr>
        <w:numId w:val="2"/>
      </w:numPr>
      <w:spacing w:after="60" w:line="280" w:lineRule="atLeast"/>
      <w:ind w:left="680"/>
      <w:jc w:val="both"/>
    </w:pPr>
    <w:rPr>
      <w:rFonts w:ascii="Arial" w:hAnsi="Arial" w:cs="Calibri"/>
      <w:szCs w:val="22"/>
      <w:lang w:val="en-US" w:eastAsia="ko-KR"/>
    </w:rPr>
  </w:style>
  <w:style w:type="paragraph" w:customStyle="1" w:styleId="Bulletnospace-level2">
    <w:name w:val="Bullet no space - level 2"/>
    <w:basedOn w:val="Bulletnospace-level1"/>
    <w:autoRedefine/>
    <w:rsid w:val="00885C40"/>
    <w:pPr>
      <w:numPr>
        <w:ilvl w:val="1"/>
        <w:numId w:val="14"/>
      </w:numPr>
    </w:pPr>
  </w:style>
  <w:style w:type="paragraph" w:customStyle="1" w:styleId="Bulletnospace-level3">
    <w:name w:val="Bullet no space - level 3"/>
    <w:basedOn w:val="Bulletnospace-level2"/>
    <w:rsid w:val="00885C40"/>
    <w:pPr>
      <w:numPr>
        <w:ilvl w:val="2"/>
      </w:numPr>
    </w:pPr>
  </w:style>
  <w:style w:type="paragraph" w:styleId="TOC5">
    <w:name w:val="toc 5"/>
    <w:next w:val="Normal"/>
    <w:autoRedefine/>
    <w:semiHidden/>
    <w:rsid w:val="00D1561B"/>
    <w:pPr>
      <w:tabs>
        <w:tab w:val="right" w:pos="9412"/>
      </w:tabs>
      <w:spacing w:after="60"/>
      <w:ind w:left="567" w:right="567"/>
    </w:pPr>
    <w:rPr>
      <w:rFonts w:ascii="Arial" w:hAnsi="Arial"/>
      <w:lang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eastAsia="ko-KR"/>
    </w:rPr>
  </w:style>
  <w:style w:type="table" w:customStyle="1" w:styleId="DeliverableTable">
    <w:name w:val="Deliverable Table"/>
    <w:basedOn w:val="TableNormal"/>
    <w:rsid w:val="007B77FF"/>
    <w:pPr>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Arial" w:hAnsi="Aria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Arial" w:hAnsi="Arial" w:cs="Arial"/>
        <w:sz w:val="20"/>
        <w:szCs w:val="20"/>
      </w:rPr>
      <w:tblPr/>
      <w:tcPr>
        <w:tcBorders>
          <w:top w:val="nil"/>
          <w:left w:val="nil"/>
          <w:bottom w:val="nil"/>
          <w:right w:val="nil"/>
          <w:insideH w:val="nil"/>
          <w:insideV w:val="nil"/>
        </w:tcBorders>
      </w:tcPr>
    </w:tblStyle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8158B3"/>
    <w:pPr>
      <w:spacing w:before="60" w:after="120"/>
      <w:jc w:val="left"/>
    </w:pPr>
    <w:rPr>
      <w:b/>
    </w:rPr>
  </w:style>
  <w:style w:type="paragraph" w:customStyle="1" w:styleId="Tablecells">
    <w:name w:val="Table: cells"/>
    <w:rsid w:val="006B705C"/>
    <w:pPr>
      <w:snapToGrid w:val="0"/>
      <w:spacing w:before="60" w:after="120" w:line="240" w:lineRule="atLeast"/>
      <w:jc w:val="both"/>
    </w:pPr>
    <w:rPr>
      <w:rFonts w:ascii="Arial" w:hAnsi="Arial"/>
      <w:lang w:eastAsia="ko-KR"/>
    </w:rPr>
  </w:style>
  <w:style w:type="paragraph" w:styleId="FootnoteText">
    <w:name w:val="footnote text"/>
    <w:basedOn w:val="Normal"/>
    <w:link w:val="FootnoteTextChar"/>
    <w:uiPriority w:val="99"/>
    <w:rsid w:val="00D53515"/>
  </w:style>
  <w:style w:type="character" w:styleId="FootnoteReference">
    <w:name w:val="footnote reference"/>
    <w:uiPriority w:val="99"/>
    <w:rsid w:val="00D53515"/>
    <w:rPr>
      <w:vertAlign w:val="superscript"/>
    </w:rPr>
  </w:style>
  <w:style w:type="paragraph" w:customStyle="1" w:styleId="AcronymDefinition">
    <w:name w:val="Acronym Definition"/>
    <w:basedOn w:val="BodyText"/>
    <w:rsid w:val="00D53515"/>
    <w:pPr>
      <w:tabs>
        <w:tab w:val="left" w:pos="1418"/>
      </w:tabs>
      <w:spacing w:after="0"/>
      <w:ind w:left="1418" w:hanging="1418"/>
      <w:jc w:val="left"/>
    </w:pPr>
    <w:rPr>
      <w:sz w:val="18"/>
    </w:rPr>
  </w:style>
  <w:style w:type="paragraph" w:customStyle="1" w:styleId="References">
    <w:name w:val="References"/>
    <w:basedOn w:val="AcronymDefinition"/>
    <w:rsid w:val="003E1A13"/>
    <w:pPr>
      <w:tabs>
        <w:tab w:val="clear" w:pos="1418"/>
        <w:tab w:val="left" w:pos="2268"/>
      </w:tabs>
      <w:ind w:left="2268" w:hanging="2268"/>
    </w:pPr>
  </w:style>
  <w:style w:type="paragraph" w:customStyle="1" w:styleId="Numbernospace-level1">
    <w:name w:val="Number no space - level 1"/>
    <w:basedOn w:val="BodyText"/>
    <w:rsid w:val="00FE665F"/>
    <w:pPr>
      <w:numPr>
        <w:numId w:val="3"/>
      </w:numPr>
      <w:tabs>
        <w:tab w:val="left" w:pos="680"/>
      </w:tabs>
      <w:spacing w:after="60"/>
    </w:pPr>
  </w:style>
  <w:style w:type="paragraph" w:customStyle="1" w:styleId="Numbernospace-level2">
    <w:name w:val="Number no space - level 2"/>
    <w:basedOn w:val="BodyText"/>
    <w:rsid w:val="00FE665F"/>
    <w:pPr>
      <w:numPr>
        <w:numId w:val="4"/>
      </w:numPr>
      <w:spacing w:after="60"/>
    </w:pPr>
  </w:style>
  <w:style w:type="paragraph" w:customStyle="1" w:styleId="Numbernospace-level3">
    <w:name w:val="Number no space - level 3"/>
    <w:basedOn w:val="BodyText"/>
    <w:rsid w:val="00FE665F"/>
    <w:pPr>
      <w:numPr>
        <w:numId w:val="5"/>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paragraph" w:styleId="ListContinue2">
    <w:name w:val="List Continue 2"/>
    <w:basedOn w:val="Normal"/>
    <w:rsid w:val="0088691E"/>
    <w:pPr>
      <w:spacing w:before="60" w:after="120" w:line="280" w:lineRule="atLeast"/>
      <w:ind w:left="1021"/>
    </w:pPr>
  </w:style>
  <w:style w:type="paragraph" w:customStyle="1" w:styleId="CodeExamples">
    <w:name w:val="Code Examples"/>
    <w:basedOn w:val="BodyText"/>
    <w:rsid w:val="00664C09"/>
    <w:pPr>
      <w:spacing w:after="0"/>
      <w:ind w:left="340"/>
      <w:jc w:val="left"/>
    </w:pPr>
    <w:rPr>
      <w:rFonts w:ascii="Courier New" w:hAnsi="Courier New"/>
    </w:rPr>
  </w:style>
  <w:style w:type="numbering" w:styleId="111111">
    <w:name w:val="Outline List 2"/>
    <w:basedOn w:val="NoList"/>
    <w:semiHidden/>
    <w:rsid w:val="00BC1D42"/>
    <w:pPr>
      <w:numPr>
        <w:numId w:val="6"/>
      </w:numPr>
    </w:pPr>
  </w:style>
  <w:style w:type="numbering" w:styleId="1ai">
    <w:name w:val="Outline List 1"/>
    <w:basedOn w:val="NoList"/>
    <w:semiHidden/>
    <w:rsid w:val="00BC1D42"/>
    <w:pPr>
      <w:numPr>
        <w:numId w:val="7"/>
      </w:numPr>
    </w:pPr>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qFormat/>
    <w:rsid w:val="002B64D6"/>
    <w:rPr>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paragraph" w:styleId="BodyTextIndent">
    <w:name w:val="Body Text Indent"/>
    <w:basedOn w:val="Normal"/>
    <w:link w:val="BodyTextIndentChar"/>
    <w:rsid w:val="00D06C7C"/>
    <w:pPr>
      <w:spacing w:after="280" w:line="280" w:lineRule="atLeast"/>
      <w:ind w:left="340"/>
    </w:pPr>
  </w:style>
  <w:style w:type="paragraph" w:customStyle="1" w:styleId="Heading1nonumber">
    <w:name w:val="Heading 1 no number"/>
    <w:basedOn w:val="Heading1"/>
    <w:rsid w:val="00AF17E8"/>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ListContinue">
    <w:name w:val="List Continue"/>
    <w:basedOn w:val="Normal"/>
    <w:rsid w:val="00DB0074"/>
    <w:pPr>
      <w:spacing w:before="60" w:after="120" w:line="280" w:lineRule="atLeast"/>
      <w:ind w:left="680"/>
    </w:pPr>
  </w:style>
  <w:style w:type="paragraph" w:styleId="ListContinue3">
    <w:name w:val="List Continue 3"/>
    <w:basedOn w:val="Normal"/>
    <w:rsid w:val="00646131"/>
    <w:pPr>
      <w:spacing w:before="60" w:after="120" w:line="280" w:lineRule="atLeast"/>
      <w:ind w:left="1361"/>
    </w:pPr>
  </w:style>
  <w:style w:type="paragraph" w:customStyle="1" w:styleId="ListContinuewithspace">
    <w:name w:val="List Continue with space"/>
    <w:basedOn w:val="ListContinue"/>
    <w:rsid w:val="0000495B"/>
    <w:pPr>
      <w:spacing w:after="280"/>
    </w:pPr>
  </w:style>
  <w:style w:type="paragraph" w:customStyle="1" w:styleId="ListContinue2withspace">
    <w:name w:val="List Continue 2 with space"/>
    <w:basedOn w:val="ListContinuewithspace"/>
    <w:rsid w:val="00BD12FE"/>
    <w:pPr>
      <w:ind w:left="1021"/>
    </w:pPr>
  </w:style>
  <w:style w:type="paragraph" w:customStyle="1" w:styleId="ListContinue3withspace">
    <w:name w:val="List Continue 3 with space"/>
    <w:basedOn w:val="ListContinue2withspace"/>
    <w:rsid w:val="00274367"/>
    <w:pPr>
      <w:ind w:left="1361"/>
    </w:pPr>
  </w:style>
  <w:style w:type="paragraph" w:customStyle="1" w:styleId="CodeExampleswithspace">
    <w:name w:val="Code Examples with space"/>
    <w:basedOn w:val="CodeExamples"/>
    <w:rsid w:val="00393525"/>
    <w:pPr>
      <w:spacing w:after="280"/>
    </w:pPr>
  </w:style>
  <w:style w:type="paragraph" w:customStyle="1" w:styleId="CodeExamples2">
    <w:name w:val="Code Examples 2"/>
    <w:basedOn w:val="CodeExamples"/>
    <w:rsid w:val="00393525"/>
    <w:pPr>
      <w:ind w:left="510"/>
    </w:pPr>
  </w:style>
  <w:style w:type="paragraph" w:customStyle="1" w:styleId="CodeExamples3">
    <w:name w:val="Code Examples 3"/>
    <w:basedOn w:val="CodeExamples2"/>
    <w:rsid w:val="00393525"/>
    <w:pPr>
      <w:ind w:left="680"/>
    </w:pPr>
  </w:style>
  <w:style w:type="paragraph" w:customStyle="1" w:styleId="CodeExamples4">
    <w:name w:val="Code Examples 4"/>
    <w:basedOn w:val="CodeExamples3"/>
    <w:rsid w:val="00393525"/>
    <w:pPr>
      <w:ind w:left="851"/>
    </w:pPr>
  </w:style>
  <w:style w:type="paragraph" w:customStyle="1" w:styleId="CodeExamples5">
    <w:name w:val="Code Examples 5"/>
    <w:basedOn w:val="CodeExamples4"/>
    <w:rsid w:val="00393525"/>
    <w:pPr>
      <w:ind w:left="1021"/>
    </w:pPr>
    <w:rPr>
      <w:lang w:val="fr-FR"/>
    </w:rPr>
  </w:style>
  <w:style w:type="character" w:customStyle="1" w:styleId="Heading3Char">
    <w:name w:val="Heading 3 Char"/>
    <w:link w:val="Heading3"/>
    <w:rsid w:val="00D07207"/>
    <w:rPr>
      <w:rFonts w:ascii="Arial" w:hAnsi="Arial" w:cs="Arial"/>
      <w:b/>
      <w:bCs/>
      <w:iCs/>
      <w:snapToGrid w:val="0"/>
      <w:color w:val="004359"/>
      <w:kern w:val="32"/>
      <w:sz w:val="24"/>
      <w:szCs w:val="24"/>
      <w:lang w:eastAsia="ko-KR"/>
    </w:rPr>
  </w:style>
  <w:style w:type="paragraph" w:customStyle="1" w:styleId="CodeExamples2withspace">
    <w:name w:val="Code Examples 2 with space"/>
    <w:basedOn w:val="CodeExamples2"/>
    <w:rsid w:val="002945C6"/>
    <w:pPr>
      <w:spacing w:after="280"/>
      <w:ind w:left="504"/>
    </w:pPr>
  </w:style>
  <w:style w:type="paragraph" w:customStyle="1" w:styleId="CodeExamples3withspace">
    <w:name w:val="Code Examples 3 with space"/>
    <w:basedOn w:val="CodeExamples3"/>
    <w:rsid w:val="00D13795"/>
    <w:pPr>
      <w:spacing w:after="280"/>
      <w:ind w:left="677"/>
    </w:pPr>
    <w:rPr>
      <w:lang w:val="en-US"/>
    </w:rPr>
  </w:style>
  <w:style w:type="character" w:customStyle="1" w:styleId="Codein-line">
    <w:name w:val="Code in-line"/>
    <w:rsid w:val="001E530E"/>
    <w:rPr>
      <w:rFonts w:ascii="Courier New" w:hAnsi="Courier New"/>
    </w:rPr>
  </w:style>
  <w:style w:type="character" w:styleId="CommentReference">
    <w:name w:val="annotation reference"/>
    <w:semiHidden/>
    <w:rsid w:val="001E530E"/>
    <w:rPr>
      <w:sz w:val="16"/>
      <w:szCs w:val="16"/>
    </w:rPr>
  </w:style>
  <w:style w:type="paragraph" w:styleId="CommentText">
    <w:name w:val="annotation text"/>
    <w:basedOn w:val="Normal"/>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4B5CC0"/>
    <w:pPr>
      <w:keepNext/>
      <w:spacing w:before="280"/>
      <w:jc w:val="center"/>
    </w:pPr>
    <w:rPr>
      <w:lang w:val="en-US"/>
    </w:rPr>
  </w:style>
  <w:style w:type="paragraph" w:styleId="Caption">
    <w:name w:val="caption"/>
    <w:basedOn w:val="Normal"/>
    <w:next w:val="BodyText"/>
    <w:qFormat/>
    <w:rsid w:val="00713E2E"/>
    <w:pPr>
      <w:snapToGrid/>
      <w:spacing w:before="160" w:after="360" w:line="280" w:lineRule="atLeast"/>
      <w:jc w:val="left"/>
    </w:pPr>
    <w:rPr>
      <w:color w:val="004359"/>
      <w:lang w:val="en-US"/>
    </w:rPr>
  </w:style>
  <w:style w:type="paragraph" w:customStyle="1" w:styleId="DocCode">
    <w:name w:val="DocCode"/>
    <w:basedOn w:val="DocumentInfo"/>
    <w:rsid w:val="0086366D"/>
    <w:rPr>
      <w:bCs w:val="0"/>
    </w:rPr>
  </w:style>
  <w:style w:type="paragraph" w:styleId="Closing">
    <w:name w:val="Closing"/>
    <w:basedOn w:val="Normal"/>
    <w:semiHidden/>
    <w:rsid w:val="00346ADE"/>
    <w:pPr>
      <w:ind w:left="4252"/>
    </w:pPr>
  </w:style>
  <w:style w:type="paragraph" w:styleId="NormalWeb">
    <w:name w:val="Normal (Web)"/>
    <w:basedOn w:val="Normal"/>
    <w:uiPriority w:val="99"/>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uiPriority w:val="22"/>
    <w:qFormat/>
    <w:rsid w:val="007B77FF"/>
    <w:rPr>
      <w:b/>
      <w:bCs/>
    </w:rPr>
  </w:style>
  <w:style w:type="paragraph" w:styleId="Subtitle">
    <w:name w:val="Subtitle"/>
    <w:basedOn w:val="Normal"/>
    <w:qFormat/>
    <w:rsid w:val="007B77FF"/>
    <w:pPr>
      <w:spacing w:after="60"/>
      <w:jc w:val="center"/>
      <w:outlineLvl w:val="1"/>
    </w:pPr>
    <w:rPr>
      <w:rFonts w:cs="Arial"/>
      <w:sz w:val="24"/>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B44315"/>
    <w:rPr>
      <w:rFonts w:ascii="Courier New" w:hAnsi="Courier New" w:cs="Courier New"/>
    </w:rPr>
  </w:style>
  <w:style w:type="paragraph" w:styleId="ListBullet">
    <w:name w:val="List Bullet"/>
    <w:basedOn w:val="Normal"/>
    <w:semiHidden/>
    <w:rsid w:val="006C746D"/>
    <w:pPr>
      <w:numPr>
        <w:numId w:val="8"/>
      </w:numPr>
    </w:pPr>
  </w:style>
  <w:style w:type="paragraph" w:styleId="ListBullet2">
    <w:name w:val="List Bullet 2"/>
    <w:basedOn w:val="Normal"/>
    <w:semiHidden/>
    <w:rsid w:val="006C746D"/>
    <w:pPr>
      <w:numPr>
        <w:numId w:val="9"/>
      </w:numPr>
    </w:pPr>
  </w:style>
  <w:style w:type="paragraph" w:styleId="ListBullet3">
    <w:name w:val="List Bullet 3"/>
    <w:basedOn w:val="Normal"/>
    <w:semiHidden/>
    <w:rsid w:val="006C746D"/>
    <w:pPr>
      <w:numPr>
        <w:numId w:val="10"/>
      </w:numPr>
    </w:pPr>
  </w:style>
  <w:style w:type="paragraph" w:styleId="ListBullet4">
    <w:name w:val="List Bullet 4"/>
    <w:basedOn w:val="Normal"/>
    <w:semiHidden/>
    <w:rsid w:val="006C746D"/>
    <w:pPr>
      <w:numPr>
        <w:numId w:val="11"/>
      </w:numPr>
    </w:pPr>
  </w:style>
  <w:style w:type="paragraph" w:styleId="ListBullet5">
    <w:name w:val="List Bullet 5"/>
    <w:basedOn w:val="Normal"/>
    <w:semiHidden/>
    <w:rsid w:val="006C746D"/>
    <w:pPr>
      <w:numPr>
        <w:numId w:val="12"/>
      </w:numPr>
    </w:pPr>
  </w:style>
  <w:style w:type="character" w:customStyle="1" w:styleId="apple-converted-space">
    <w:name w:val="apple-converted-space"/>
    <w:basedOn w:val="DefaultParagraphFont"/>
    <w:rsid w:val="00090D15"/>
  </w:style>
  <w:style w:type="paragraph" w:styleId="ListParagraph">
    <w:name w:val="List Paragraph"/>
    <w:basedOn w:val="Normal"/>
    <w:uiPriority w:val="34"/>
    <w:qFormat/>
    <w:rsid w:val="00777C22"/>
    <w:pPr>
      <w:snapToGrid/>
      <w:spacing w:line="240" w:lineRule="auto"/>
      <w:ind w:left="720"/>
      <w:contextualSpacing/>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66405C"/>
    <w:rPr>
      <w:rFonts w:ascii="Arial" w:hAnsi="Arial"/>
      <w:lang w:eastAsia="ko-KR"/>
    </w:rPr>
  </w:style>
  <w:style w:type="paragraph" w:customStyle="1" w:styleId="ms-rte-layoutszone-inner">
    <w:name w:val="ms-rte-layoutszone-inner"/>
    <w:basedOn w:val="Normal"/>
    <w:rsid w:val="000B6B9E"/>
    <w:pPr>
      <w:snapToGrid/>
      <w:spacing w:before="100" w:beforeAutospacing="1" w:after="100" w:afterAutospacing="1" w:line="240" w:lineRule="auto"/>
      <w:jc w:val="left"/>
    </w:pPr>
    <w:rPr>
      <w:rFonts w:ascii="Times" w:hAnsi="Time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FD"/>
    <w:pPr>
      <w:snapToGrid w:val="0"/>
      <w:spacing w:line="200" w:lineRule="atLeast"/>
      <w:jc w:val="both"/>
    </w:pPr>
    <w:rPr>
      <w:rFonts w:ascii="Arial" w:hAnsi="Arial"/>
      <w:lang w:eastAsia="ko-KR"/>
    </w:rPr>
  </w:style>
  <w:style w:type="paragraph" w:styleId="Heading1">
    <w:name w:val="heading 1"/>
    <w:next w:val="BodyText"/>
    <w:qFormat/>
    <w:rsid w:val="00716A32"/>
    <w:pPr>
      <w:keepNext/>
      <w:numPr>
        <w:numId w:val="1"/>
      </w:numPr>
      <w:spacing w:before="720" w:after="480" w:line="480" w:lineRule="atLeast"/>
      <w:outlineLvl w:val="0"/>
    </w:pPr>
    <w:rPr>
      <w:rFonts w:ascii="Arial" w:hAnsi="Arial" w:cs="Arial"/>
      <w:b/>
      <w:bCs/>
      <w:snapToGrid w:val="0"/>
      <w:color w:val="004359"/>
      <w:kern w:val="32"/>
      <w:sz w:val="44"/>
      <w:szCs w:val="44"/>
      <w:lang w:eastAsia="ko-KR"/>
    </w:rPr>
  </w:style>
  <w:style w:type="paragraph" w:styleId="Heading2">
    <w:name w:val="heading 2"/>
    <w:basedOn w:val="Heading1"/>
    <w:next w:val="BodyText"/>
    <w:qFormat/>
    <w:rsid w:val="005458F5"/>
    <w:pPr>
      <w:numPr>
        <w:ilvl w:val="1"/>
      </w:numPr>
      <w:spacing w:before="480" w:after="360"/>
      <w:outlineLvl w:val="1"/>
    </w:pPr>
    <w:rPr>
      <w:bCs w:val="0"/>
      <w:iCs/>
      <w:sz w:val="32"/>
      <w:szCs w:val="32"/>
    </w:rPr>
  </w:style>
  <w:style w:type="paragraph" w:styleId="Heading3">
    <w:name w:val="heading 3"/>
    <w:basedOn w:val="Heading2"/>
    <w:next w:val="BodyText"/>
    <w:link w:val="Heading3Char"/>
    <w:qFormat/>
    <w:rsid w:val="00086F5F"/>
    <w:pPr>
      <w:numPr>
        <w:ilvl w:val="2"/>
      </w:numPr>
      <w:spacing w:line="360" w:lineRule="atLeast"/>
      <w:ind w:left="851" w:hanging="851"/>
      <w:outlineLvl w:val="2"/>
    </w:pPr>
    <w:rPr>
      <w:bCs/>
      <w:sz w:val="24"/>
      <w:szCs w:val="24"/>
    </w:rPr>
  </w:style>
  <w:style w:type="paragraph" w:styleId="Heading4">
    <w:name w:val="heading 4"/>
    <w:basedOn w:val="Heading3"/>
    <w:next w:val="BodyText"/>
    <w:qFormat/>
    <w:rsid w:val="00EF079C"/>
    <w:pPr>
      <w:numPr>
        <w:ilvl w:val="3"/>
      </w:num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BB4568"/>
    <w:pPr>
      <w:numPr>
        <w:ilvl w:val="4"/>
      </w:numPr>
      <w:spacing w:before="240" w:after="120" w:line="240" w:lineRule="atLeast"/>
      <w:outlineLvl w:val="4"/>
    </w:pPr>
    <w:rPr>
      <w:b/>
      <w:bCs/>
      <w:i w:val="0"/>
      <w:iCs w:val="0"/>
      <w:kern w:val="28"/>
      <w:szCs w:val="26"/>
    </w:rPr>
  </w:style>
  <w:style w:type="paragraph" w:styleId="Heading6">
    <w:name w:val="heading 6"/>
    <w:basedOn w:val="Heading5"/>
    <w:next w:val="BodyText"/>
    <w:qFormat/>
    <w:rsid w:val="002B64D6"/>
    <w:pPr>
      <w:numPr>
        <w:ilvl w:val="5"/>
      </w:numPr>
      <w:spacing w:before="2640" w:after="480" w:line="480" w:lineRule="atLeast"/>
      <w:outlineLvl w:val="5"/>
    </w:pPr>
    <w:rPr>
      <w:bCs w:val="0"/>
      <w:sz w:val="44"/>
      <w:szCs w:val="44"/>
    </w:rPr>
  </w:style>
  <w:style w:type="paragraph" w:styleId="Heading7">
    <w:name w:val="heading 7"/>
    <w:basedOn w:val="Heading6"/>
    <w:next w:val="BodyText"/>
    <w:qFormat/>
    <w:rsid w:val="002B64D6"/>
    <w:pPr>
      <w:numPr>
        <w:ilvl w:val="6"/>
      </w:numPr>
      <w:spacing w:before="480" w:after="360"/>
      <w:outlineLvl w:val="6"/>
    </w:pPr>
    <w:rPr>
      <w:sz w:val="32"/>
      <w:szCs w:val="32"/>
    </w:rPr>
  </w:style>
  <w:style w:type="paragraph" w:styleId="Heading8">
    <w:name w:val="heading 8"/>
    <w:basedOn w:val="Heading7"/>
    <w:next w:val="BodyText"/>
    <w:qFormat/>
    <w:rsid w:val="002B64D6"/>
    <w:pPr>
      <w:numPr>
        <w:ilvl w:val="7"/>
      </w:numPr>
      <w:spacing w:line="360" w:lineRule="atLeast"/>
      <w:outlineLvl w:val="7"/>
    </w:pPr>
    <w:rPr>
      <w:iCs/>
      <w:sz w:val="24"/>
      <w:szCs w:val="24"/>
    </w:rPr>
  </w:style>
  <w:style w:type="paragraph" w:styleId="Heading9">
    <w:name w:val="heading 9"/>
    <w:basedOn w:val="Heading8"/>
    <w:next w:val="Normal"/>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45FD5"/>
    <w:pPr>
      <w:spacing w:after="280" w:line="280" w:lineRule="atLeast"/>
      <w:jc w:val="both"/>
    </w:pPr>
    <w:rPr>
      <w:rFonts w:ascii="Arial" w:hAnsi="Arial"/>
      <w:lang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semiHidden/>
    <w:rsid w:val="00922223"/>
    <w:pPr>
      <w:tabs>
        <w:tab w:val="center" w:pos="4820"/>
        <w:tab w:val="right" w:pos="9866"/>
      </w:tabs>
      <w:spacing w:after="60" w:line="160" w:lineRule="atLeast"/>
    </w:pPr>
    <w:rPr>
      <w:rFonts w:ascii="Arial" w:hAnsi="Arial"/>
      <w:b/>
      <w:color w:val="004359"/>
      <w:sz w:val="16"/>
      <w:szCs w:val="16"/>
      <w:lang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semiHidden/>
    <w:rsid w:val="00922223"/>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8"/>
      <w:sz w:val="44"/>
      <w:szCs w:val="44"/>
    </w:rPr>
  </w:style>
  <w:style w:type="paragraph" w:customStyle="1" w:styleId="Authors">
    <w:name w:val="Authors"/>
    <w:rsid w:val="008E1EFE"/>
    <w:pPr>
      <w:spacing w:after="240" w:line="240" w:lineRule="atLeast"/>
    </w:pPr>
    <w:rPr>
      <w:rFonts w:ascii="Arial" w:hAnsi="Arial" w:cs="Arial"/>
      <w:b/>
      <w:bCs/>
      <w:color w:val="004359"/>
      <w:kern w:val="28"/>
      <w:sz w:val="16"/>
      <w:szCs w:val="44"/>
      <w:lang w:eastAsia="ko-KR"/>
    </w:rPr>
  </w:style>
  <w:style w:type="paragraph" w:customStyle="1" w:styleId="Titlepagedate">
    <w:name w:val="Title page date"/>
    <w:basedOn w:val="BodyText"/>
    <w:next w:val="Title"/>
    <w:rsid w:val="001D7E15"/>
    <w:pPr>
      <w:spacing w:before="2760" w:after="60"/>
    </w:pPr>
    <w:rPr>
      <w:b/>
      <w:color w:val="004359"/>
      <w:sz w:val="24"/>
      <w:szCs w:val="24"/>
    </w:rPr>
  </w:style>
  <w:style w:type="paragraph" w:customStyle="1" w:styleId="DocumentInfo">
    <w:name w:val="Document Info"/>
    <w:basedOn w:val="Authors"/>
    <w:rsid w:val="00B45FD5"/>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B45FD5"/>
    <w:pPr>
      <w:spacing w:before="240" w:after="60"/>
    </w:pPr>
    <w:rPr>
      <w:b/>
    </w:rPr>
  </w:style>
  <w:style w:type="paragraph" w:customStyle="1" w:styleId="AuthorNames">
    <w:name w:val="Author Names"/>
    <w:basedOn w:val="BodyText"/>
    <w:rsid w:val="00B6727A"/>
    <w:pPr>
      <w:spacing w:after="0" w:line="240" w:lineRule="atLeast"/>
      <w:jc w:val="left"/>
    </w:pPr>
    <w:rPr>
      <w:rFonts w:cs="Arial"/>
      <w:bCs/>
      <w:color w:val="004359"/>
      <w:kern w:val="28"/>
      <w:sz w:val="16"/>
      <w:szCs w:val="44"/>
    </w:rPr>
  </w:style>
  <w:style w:type="character" w:styleId="PageNumber">
    <w:name w:val="page number"/>
    <w:semiHidden/>
    <w:rsid w:val="000E5826"/>
    <w:rPr>
      <w:rFonts w:ascii="Arial" w:hAnsi="Arial"/>
      <w:sz w:val="16"/>
    </w:rPr>
  </w:style>
  <w:style w:type="paragraph" w:customStyle="1" w:styleId="Contents-Title">
    <w:name w:val="Contents - Title"/>
    <w:basedOn w:val="Title"/>
    <w:next w:val="TOC1"/>
    <w:rsid w:val="006464E9"/>
    <w:pPr>
      <w:spacing w:before="720" w:after="560" w:line="560" w:lineRule="atLeast"/>
    </w:pPr>
  </w:style>
  <w:style w:type="paragraph" w:styleId="TOC1">
    <w:name w:val="toc 1"/>
    <w:basedOn w:val="BodyText"/>
    <w:next w:val="BodyText"/>
    <w:autoRedefine/>
    <w:uiPriority w:val="39"/>
    <w:rsid w:val="00AA5F96"/>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39"/>
    <w:rsid w:val="00FD1958"/>
    <w:pPr>
      <w:tabs>
        <w:tab w:val="left" w:pos="2665"/>
        <w:tab w:val="right" w:pos="9412"/>
      </w:tabs>
      <w:spacing w:after="60"/>
      <w:ind w:left="1928" w:right="567"/>
    </w:pPr>
  </w:style>
  <w:style w:type="paragraph" w:styleId="TOC2">
    <w:name w:val="toc 2"/>
    <w:basedOn w:val="BodyText"/>
    <w:next w:val="BodyText"/>
    <w:autoRedefine/>
    <w:uiPriority w:val="39"/>
    <w:rsid w:val="00D1546A"/>
    <w:pPr>
      <w:tabs>
        <w:tab w:val="left" w:pos="1928"/>
        <w:tab w:val="right" w:pos="9412"/>
      </w:tabs>
      <w:spacing w:after="60"/>
      <w:ind w:left="1247" w:right="567"/>
    </w:pPr>
  </w:style>
  <w:style w:type="character" w:styleId="Hyperlink">
    <w:name w:val="Hyperlink"/>
    <w:semiHidden/>
    <w:rsid w:val="005921AB"/>
    <w:rPr>
      <w:color w:val="0000FF"/>
      <w:u w:val="single"/>
    </w:rPr>
  </w:style>
  <w:style w:type="paragraph" w:customStyle="1" w:styleId="InformationTab">
    <w:name w:val="Information Tab"/>
    <w:basedOn w:val="Footer"/>
    <w:next w:val="Footer"/>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rsid w:val="00762911"/>
    <w:pPr>
      <w:numPr>
        <w:numId w:val="13"/>
      </w:numPr>
    </w:pPr>
  </w:style>
  <w:style w:type="character" w:customStyle="1" w:styleId="Bulletnospace-level1Char">
    <w:name w:val="Bullet no space - level 1 Char"/>
    <w:link w:val="Bulletnospace-level1"/>
    <w:rsid w:val="00335368"/>
    <w:rPr>
      <w:rFonts w:ascii="Arial" w:hAnsi="Arial" w:cs="Calibri"/>
      <w:szCs w:val="22"/>
      <w:lang w:val="en-US" w:eastAsia="ko-KR"/>
    </w:rPr>
  </w:style>
  <w:style w:type="character" w:customStyle="1" w:styleId="BodyTextIndentChar">
    <w:name w:val="Body Text Indent Char"/>
    <w:link w:val="BodyTextIndent"/>
    <w:rsid w:val="00D06C7C"/>
    <w:rPr>
      <w:rFonts w:ascii="Arial" w:eastAsia="Batang" w:hAnsi="Arial"/>
      <w:lang w:val="en-GB" w:eastAsia="ko-KR" w:bidi="ar-SA"/>
    </w:rPr>
  </w:style>
  <w:style w:type="character" w:customStyle="1" w:styleId="BodyTextChar">
    <w:name w:val="Body Text Char"/>
    <w:link w:val="BodyText"/>
    <w:rsid w:val="007E21FD"/>
    <w:rPr>
      <w:rFonts w:ascii="Arial" w:hAnsi="Arial"/>
      <w:lang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7E21FD"/>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D1546A"/>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rsid w:val="00762911"/>
    <w:pPr>
      <w:numPr>
        <w:ilvl w:val="1"/>
      </w:numPr>
      <w:snapToGrid w:val="0"/>
    </w:pPr>
  </w:style>
  <w:style w:type="paragraph" w:customStyle="1" w:styleId="Bulletwithspace-Level3">
    <w:name w:val="Bullet with space - Level 3"/>
    <w:basedOn w:val="Bulletwithspace-Level2"/>
    <w:rsid w:val="00762911"/>
    <w:pPr>
      <w:numPr>
        <w:ilvl w:val="2"/>
      </w:numPr>
    </w:pPr>
  </w:style>
  <w:style w:type="paragraph" w:customStyle="1" w:styleId="Bulletnospace-level1">
    <w:name w:val="Bullet no space - level 1"/>
    <w:link w:val="Bulletnospace-level1Char"/>
    <w:autoRedefine/>
    <w:rsid w:val="00335368"/>
    <w:pPr>
      <w:numPr>
        <w:numId w:val="2"/>
      </w:numPr>
      <w:spacing w:after="60" w:line="280" w:lineRule="atLeast"/>
      <w:ind w:left="680"/>
      <w:jc w:val="both"/>
    </w:pPr>
    <w:rPr>
      <w:rFonts w:ascii="Arial" w:hAnsi="Arial" w:cs="Calibri"/>
      <w:szCs w:val="22"/>
      <w:lang w:val="en-US" w:eastAsia="ko-KR"/>
    </w:rPr>
  </w:style>
  <w:style w:type="paragraph" w:customStyle="1" w:styleId="Bulletnospace-level2">
    <w:name w:val="Bullet no space - level 2"/>
    <w:basedOn w:val="Bulletnospace-level1"/>
    <w:autoRedefine/>
    <w:rsid w:val="00885C40"/>
    <w:pPr>
      <w:numPr>
        <w:ilvl w:val="1"/>
        <w:numId w:val="14"/>
      </w:numPr>
    </w:pPr>
  </w:style>
  <w:style w:type="paragraph" w:customStyle="1" w:styleId="Bulletnospace-level3">
    <w:name w:val="Bullet no space - level 3"/>
    <w:basedOn w:val="Bulletnospace-level2"/>
    <w:rsid w:val="00885C40"/>
    <w:pPr>
      <w:numPr>
        <w:ilvl w:val="2"/>
      </w:numPr>
    </w:pPr>
  </w:style>
  <w:style w:type="paragraph" w:styleId="TOC5">
    <w:name w:val="toc 5"/>
    <w:next w:val="Normal"/>
    <w:autoRedefine/>
    <w:semiHidden/>
    <w:rsid w:val="00D1561B"/>
    <w:pPr>
      <w:tabs>
        <w:tab w:val="right" w:pos="9412"/>
      </w:tabs>
      <w:spacing w:after="60"/>
      <w:ind w:left="567" w:right="567"/>
    </w:pPr>
    <w:rPr>
      <w:rFonts w:ascii="Arial" w:hAnsi="Arial"/>
      <w:lang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eastAsia="ko-KR"/>
    </w:rPr>
  </w:style>
  <w:style w:type="table" w:customStyle="1" w:styleId="DeliverableTable">
    <w:name w:val="Deliverable Table"/>
    <w:basedOn w:val="TableNormal"/>
    <w:rsid w:val="007B77FF"/>
    <w:pPr>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Arial" w:hAnsi="Aria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Arial" w:hAnsi="Arial" w:cs="Arial"/>
        <w:sz w:val="20"/>
        <w:szCs w:val="20"/>
      </w:rPr>
      <w:tblPr/>
      <w:tcPr>
        <w:tcBorders>
          <w:top w:val="nil"/>
          <w:left w:val="nil"/>
          <w:bottom w:val="nil"/>
          <w:right w:val="nil"/>
          <w:insideH w:val="nil"/>
          <w:insideV w:val="nil"/>
        </w:tcBorders>
      </w:tcPr>
    </w:tblStyle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8158B3"/>
    <w:pPr>
      <w:spacing w:before="60" w:after="120"/>
      <w:jc w:val="left"/>
    </w:pPr>
    <w:rPr>
      <w:b/>
    </w:rPr>
  </w:style>
  <w:style w:type="paragraph" w:customStyle="1" w:styleId="Tablecells">
    <w:name w:val="Table: cells"/>
    <w:rsid w:val="006B705C"/>
    <w:pPr>
      <w:snapToGrid w:val="0"/>
      <w:spacing w:before="60" w:after="120" w:line="240" w:lineRule="atLeast"/>
      <w:jc w:val="both"/>
    </w:pPr>
    <w:rPr>
      <w:rFonts w:ascii="Arial" w:hAnsi="Arial"/>
      <w:lang w:eastAsia="ko-KR"/>
    </w:rPr>
  </w:style>
  <w:style w:type="paragraph" w:styleId="FootnoteText">
    <w:name w:val="footnote text"/>
    <w:basedOn w:val="Normal"/>
    <w:link w:val="FootnoteTextChar"/>
    <w:uiPriority w:val="99"/>
    <w:rsid w:val="00D53515"/>
  </w:style>
  <w:style w:type="character" w:styleId="FootnoteReference">
    <w:name w:val="footnote reference"/>
    <w:uiPriority w:val="99"/>
    <w:rsid w:val="00D53515"/>
    <w:rPr>
      <w:vertAlign w:val="superscript"/>
    </w:rPr>
  </w:style>
  <w:style w:type="paragraph" w:customStyle="1" w:styleId="AcronymDefinition">
    <w:name w:val="Acronym Definition"/>
    <w:basedOn w:val="BodyText"/>
    <w:rsid w:val="00D53515"/>
    <w:pPr>
      <w:tabs>
        <w:tab w:val="left" w:pos="1418"/>
      </w:tabs>
      <w:spacing w:after="0"/>
      <w:ind w:left="1418" w:hanging="1418"/>
      <w:jc w:val="left"/>
    </w:pPr>
    <w:rPr>
      <w:sz w:val="18"/>
    </w:rPr>
  </w:style>
  <w:style w:type="paragraph" w:customStyle="1" w:styleId="References">
    <w:name w:val="References"/>
    <w:basedOn w:val="AcronymDefinition"/>
    <w:rsid w:val="003E1A13"/>
    <w:pPr>
      <w:tabs>
        <w:tab w:val="clear" w:pos="1418"/>
        <w:tab w:val="left" w:pos="2268"/>
      </w:tabs>
      <w:ind w:left="2268" w:hanging="2268"/>
    </w:pPr>
  </w:style>
  <w:style w:type="paragraph" w:customStyle="1" w:styleId="Numbernospace-level1">
    <w:name w:val="Number no space - level 1"/>
    <w:basedOn w:val="BodyText"/>
    <w:rsid w:val="00FE665F"/>
    <w:pPr>
      <w:numPr>
        <w:numId w:val="3"/>
      </w:numPr>
      <w:tabs>
        <w:tab w:val="left" w:pos="680"/>
      </w:tabs>
      <w:spacing w:after="60"/>
    </w:pPr>
  </w:style>
  <w:style w:type="paragraph" w:customStyle="1" w:styleId="Numbernospace-level2">
    <w:name w:val="Number no space - level 2"/>
    <w:basedOn w:val="BodyText"/>
    <w:rsid w:val="00FE665F"/>
    <w:pPr>
      <w:numPr>
        <w:numId w:val="4"/>
      </w:numPr>
      <w:spacing w:after="60"/>
    </w:pPr>
  </w:style>
  <w:style w:type="paragraph" w:customStyle="1" w:styleId="Numbernospace-level3">
    <w:name w:val="Number no space - level 3"/>
    <w:basedOn w:val="BodyText"/>
    <w:rsid w:val="00FE665F"/>
    <w:pPr>
      <w:numPr>
        <w:numId w:val="5"/>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paragraph" w:styleId="ListContinue2">
    <w:name w:val="List Continue 2"/>
    <w:basedOn w:val="Normal"/>
    <w:rsid w:val="0088691E"/>
    <w:pPr>
      <w:spacing w:before="60" w:after="120" w:line="280" w:lineRule="atLeast"/>
      <w:ind w:left="1021"/>
    </w:pPr>
  </w:style>
  <w:style w:type="paragraph" w:customStyle="1" w:styleId="CodeExamples">
    <w:name w:val="Code Examples"/>
    <w:basedOn w:val="BodyText"/>
    <w:rsid w:val="00664C09"/>
    <w:pPr>
      <w:spacing w:after="0"/>
      <w:ind w:left="340"/>
      <w:jc w:val="left"/>
    </w:pPr>
    <w:rPr>
      <w:rFonts w:ascii="Courier New" w:hAnsi="Courier New"/>
    </w:rPr>
  </w:style>
  <w:style w:type="numbering" w:styleId="111111">
    <w:name w:val="Outline List 2"/>
    <w:basedOn w:val="NoList"/>
    <w:semiHidden/>
    <w:rsid w:val="00BC1D42"/>
    <w:pPr>
      <w:numPr>
        <w:numId w:val="6"/>
      </w:numPr>
    </w:pPr>
  </w:style>
  <w:style w:type="numbering" w:styleId="1ai">
    <w:name w:val="Outline List 1"/>
    <w:basedOn w:val="NoList"/>
    <w:semiHidden/>
    <w:rsid w:val="00BC1D42"/>
    <w:pPr>
      <w:numPr>
        <w:numId w:val="7"/>
      </w:numPr>
    </w:pPr>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qFormat/>
    <w:rsid w:val="002B64D6"/>
    <w:rPr>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paragraph" w:styleId="BodyTextIndent">
    <w:name w:val="Body Text Indent"/>
    <w:basedOn w:val="Normal"/>
    <w:link w:val="BodyTextIndentChar"/>
    <w:rsid w:val="00D06C7C"/>
    <w:pPr>
      <w:spacing w:after="280" w:line="280" w:lineRule="atLeast"/>
      <w:ind w:left="340"/>
    </w:pPr>
  </w:style>
  <w:style w:type="paragraph" w:customStyle="1" w:styleId="Heading1nonumber">
    <w:name w:val="Heading 1 no number"/>
    <w:basedOn w:val="Heading1"/>
    <w:rsid w:val="00AF17E8"/>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ListContinue">
    <w:name w:val="List Continue"/>
    <w:basedOn w:val="Normal"/>
    <w:rsid w:val="00DB0074"/>
    <w:pPr>
      <w:spacing w:before="60" w:after="120" w:line="280" w:lineRule="atLeast"/>
      <w:ind w:left="680"/>
    </w:pPr>
  </w:style>
  <w:style w:type="paragraph" w:styleId="ListContinue3">
    <w:name w:val="List Continue 3"/>
    <w:basedOn w:val="Normal"/>
    <w:rsid w:val="00646131"/>
    <w:pPr>
      <w:spacing w:before="60" w:after="120" w:line="280" w:lineRule="atLeast"/>
      <w:ind w:left="1361"/>
    </w:pPr>
  </w:style>
  <w:style w:type="paragraph" w:customStyle="1" w:styleId="ListContinuewithspace">
    <w:name w:val="List Continue with space"/>
    <w:basedOn w:val="ListContinue"/>
    <w:rsid w:val="0000495B"/>
    <w:pPr>
      <w:spacing w:after="280"/>
    </w:pPr>
  </w:style>
  <w:style w:type="paragraph" w:customStyle="1" w:styleId="ListContinue2withspace">
    <w:name w:val="List Continue 2 with space"/>
    <w:basedOn w:val="ListContinuewithspace"/>
    <w:rsid w:val="00BD12FE"/>
    <w:pPr>
      <w:ind w:left="1021"/>
    </w:pPr>
  </w:style>
  <w:style w:type="paragraph" w:customStyle="1" w:styleId="ListContinue3withspace">
    <w:name w:val="List Continue 3 with space"/>
    <w:basedOn w:val="ListContinue2withspace"/>
    <w:rsid w:val="00274367"/>
    <w:pPr>
      <w:ind w:left="1361"/>
    </w:pPr>
  </w:style>
  <w:style w:type="paragraph" w:customStyle="1" w:styleId="CodeExampleswithspace">
    <w:name w:val="Code Examples with space"/>
    <w:basedOn w:val="CodeExamples"/>
    <w:rsid w:val="00393525"/>
    <w:pPr>
      <w:spacing w:after="280"/>
    </w:pPr>
  </w:style>
  <w:style w:type="paragraph" w:customStyle="1" w:styleId="CodeExamples2">
    <w:name w:val="Code Examples 2"/>
    <w:basedOn w:val="CodeExamples"/>
    <w:rsid w:val="00393525"/>
    <w:pPr>
      <w:ind w:left="510"/>
    </w:pPr>
  </w:style>
  <w:style w:type="paragraph" w:customStyle="1" w:styleId="CodeExamples3">
    <w:name w:val="Code Examples 3"/>
    <w:basedOn w:val="CodeExamples2"/>
    <w:rsid w:val="00393525"/>
    <w:pPr>
      <w:ind w:left="680"/>
    </w:pPr>
  </w:style>
  <w:style w:type="paragraph" w:customStyle="1" w:styleId="CodeExamples4">
    <w:name w:val="Code Examples 4"/>
    <w:basedOn w:val="CodeExamples3"/>
    <w:rsid w:val="00393525"/>
    <w:pPr>
      <w:ind w:left="851"/>
    </w:pPr>
  </w:style>
  <w:style w:type="paragraph" w:customStyle="1" w:styleId="CodeExamples5">
    <w:name w:val="Code Examples 5"/>
    <w:basedOn w:val="CodeExamples4"/>
    <w:rsid w:val="00393525"/>
    <w:pPr>
      <w:ind w:left="1021"/>
    </w:pPr>
    <w:rPr>
      <w:lang w:val="fr-FR"/>
    </w:rPr>
  </w:style>
  <w:style w:type="character" w:customStyle="1" w:styleId="Heading3Char">
    <w:name w:val="Heading 3 Char"/>
    <w:link w:val="Heading3"/>
    <w:rsid w:val="00D07207"/>
    <w:rPr>
      <w:rFonts w:ascii="Arial" w:hAnsi="Arial" w:cs="Arial"/>
      <w:b/>
      <w:bCs/>
      <w:iCs/>
      <w:snapToGrid w:val="0"/>
      <w:color w:val="004359"/>
      <w:kern w:val="32"/>
      <w:sz w:val="24"/>
      <w:szCs w:val="24"/>
      <w:lang w:eastAsia="ko-KR"/>
    </w:rPr>
  </w:style>
  <w:style w:type="paragraph" w:customStyle="1" w:styleId="CodeExamples2withspace">
    <w:name w:val="Code Examples 2 with space"/>
    <w:basedOn w:val="CodeExamples2"/>
    <w:rsid w:val="002945C6"/>
    <w:pPr>
      <w:spacing w:after="280"/>
      <w:ind w:left="504"/>
    </w:pPr>
  </w:style>
  <w:style w:type="paragraph" w:customStyle="1" w:styleId="CodeExamples3withspace">
    <w:name w:val="Code Examples 3 with space"/>
    <w:basedOn w:val="CodeExamples3"/>
    <w:rsid w:val="00D13795"/>
    <w:pPr>
      <w:spacing w:after="280"/>
      <w:ind w:left="677"/>
    </w:pPr>
    <w:rPr>
      <w:lang w:val="en-US"/>
    </w:rPr>
  </w:style>
  <w:style w:type="character" w:customStyle="1" w:styleId="Codein-line">
    <w:name w:val="Code in-line"/>
    <w:rsid w:val="001E530E"/>
    <w:rPr>
      <w:rFonts w:ascii="Courier New" w:hAnsi="Courier New"/>
    </w:rPr>
  </w:style>
  <w:style w:type="character" w:styleId="CommentReference">
    <w:name w:val="annotation reference"/>
    <w:semiHidden/>
    <w:rsid w:val="001E530E"/>
    <w:rPr>
      <w:sz w:val="16"/>
      <w:szCs w:val="16"/>
    </w:rPr>
  </w:style>
  <w:style w:type="paragraph" w:styleId="CommentText">
    <w:name w:val="annotation text"/>
    <w:basedOn w:val="Normal"/>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4B5CC0"/>
    <w:pPr>
      <w:keepNext/>
      <w:spacing w:before="280"/>
      <w:jc w:val="center"/>
    </w:pPr>
    <w:rPr>
      <w:lang w:val="en-US"/>
    </w:rPr>
  </w:style>
  <w:style w:type="paragraph" w:styleId="Caption">
    <w:name w:val="caption"/>
    <w:basedOn w:val="Normal"/>
    <w:next w:val="BodyText"/>
    <w:qFormat/>
    <w:rsid w:val="00713E2E"/>
    <w:pPr>
      <w:snapToGrid/>
      <w:spacing w:before="160" w:after="360" w:line="280" w:lineRule="atLeast"/>
      <w:jc w:val="left"/>
    </w:pPr>
    <w:rPr>
      <w:color w:val="004359"/>
      <w:lang w:val="en-US"/>
    </w:rPr>
  </w:style>
  <w:style w:type="paragraph" w:customStyle="1" w:styleId="DocCode">
    <w:name w:val="DocCode"/>
    <w:basedOn w:val="DocumentInfo"/>
    <w:rsid w:val="0086366D"/>
    <w:rPr>
      <w:bCs w:val="0"/>
    </w:rPr>
  </w:style>
  <w:style w:type="paragraph" w:styleId="Closing">
    <w:name w:val="Closing"/>
    <w:basedOn w:val="Normal"/>
    <w:semiHidden/>
    <w:rsid w:val="00346ADE"/>
    <w:pPr>
      <w:ind w:left="4252"/>
    </w:pPr>
  </w:style>
  <w:style w:type="paragraph" w:styleId="NormalWeb">
    <w:name w:val="Normal (Web)"/>
    <w:basedOn w:val="Normal"/>
    <w:uiPriority w:val="99"/>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uiPriority w:val="22"/>
    <w:qFormat/>
    <w:rsid w:val="007B77FF"/>
    <w:rPr>
      <w:b/>
      <w:bCs/>
    </w:rPr>
  </w:style>
  <w:style w:type="paragraph" w:styleId="Subtitle">
    <w:name w:val="Subtitle"/>
    <w:basedOn w:val="Normal"/>
    <w:qFormat/>
    <w:rsid w:val="007B77FF"/>
    <w:pPr>
      <w:spacing w:after="60"/>
      <w:jc w:val="center"/>
      <w:outlineLvl w:val="1"/>
    </w:pPr>
    <w:rPr>
      <w:rFonts w:cs="Arial"/>
      <w:sz w:val="24"/>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B44315"/>
    <w:rPr>
      <w:rFonts w:ascii="Courier New" w:hAnsi="Courier New" w:cs="Courier New"/>
    </w:rPr>
  </w:style>
  <w:style w:type="paragraph" w:styleId="ListBullet">
    <w:name w:val="List Bullet"/>
    <w:basedOn w:val="Normal"/>
    <w:semiHidden/>
    <w:rsid w:val="006C746D"/>
    <w:pPr>
      <w:numPr>
        <w:numId w:val="8"/>
      </w:numPr>
    </w:pPr>
  </w:style>
  <w:style w:type="paragraph" w:styleId="ListBullet2">
    <w:name w:val="List Bullet 2"/>
    <w:basedOn w:val="Normal"/>
    <w:semiHidden/>
    <w:rsid w:val="006C746D"/>
    <w:pPr>
      <w:numPr>
        <w:numId w:val="9"/>
      </w:numPr>
    </w:pPr>
  </w:style>
  <w:style w:type="paragraph" w:styleId="ListBullet3">
    <w:name w:val="List Bullet 3"/>
    <w:basedOn w:val="Normal"/>
    <w:semiHidden/>
    <w:rsid w:val="006C746D"/>
    <w:pPr>
      <w:numPr>
        <w:numId w:val="10"/>
      </w:numPr>
    </w:pPr>
  </w:style>
  <w:style w:type="paragraph" w:styleId="ListBullet4">
    <w:name w:val="List Bullet 4"/>
    <w:basedOn w:val="Normal"/>
    <w:semiHidden/>
    <w:rsid w:val="006C746D"/>
    <w:pPr>
      <w:numPr>
        <w:numId w:val="11"/>
      </w:numPr>
    </w:pPr>
  </w:style>
  <w:style w:type="paragraph" w:styleId="ListBullet5">
    <w:name w:val="List Bullet 5"/>
    <w:basedOn w:val="Normal"/>
    <w:semiHidden/>
    <w:rsid w:val="006C746D"/>
    <w:pPr>
      <w:numPr>
        <w:numId w:val="12"/>
      </w:numPr>
    </w:pPr>
  </w:style>
  <w:style w:type="character" w:customStyle="1" w:styleId="apple-converted-space">
    <w:name w:val="apple-converted-space"/>
    <w:basedOn w:val="DefaultParagraphFont"/>
    <w:rsid w:val="00090D15"/>
  </w:style>
  <w:style w:type="paragraph" w:styleId="ListParagraph">
    <w:name w:val="List Paragraph"/>
    <w:basedOn w:val="Normal"/>
    <w:uiPriority w:val="34"/>
    <w:qFormat/>
    <w:rsid w:val="00777C22"/>
    <w:pPr>
      <w:snapToGrid/>
      <w:spacing w:line="240" w:lineRule="auto"/>
      <w:ind w:left="720"/>
      <w:contextualSpacing/>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66405C"/>
    <w:rPr>
      <w:rFonts w:ascii="Arial" w:hAnsi="Arial"/>
      <w:lang w:eastAsia="ko-KR"/>
    </w:rPr>
  </w:style>
  <w:style w:type="paragraph" w:customStyle="1" w:styleId="ms-rte-layoutszone-inner">
    <w:name w:val="ms-rte-layoutszone-inner"/>
    <w:basedOn w:val="Normal"/>
    <w:rsid w:val="000B6B9E"/>
    <w:pPr>
      <w:snapToGrid/>
      <w:spacing w:before="100" w:beforeAutospacing="1" w:after="100" w:afterAutospacing="1" w:line="240" w:lineRule="auto"/>
      <w:jc w:val="left"/>
    </w:pPr>
    <w:rPr>
      <w:rFonts w:ascii="Times" w:hAnsi="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334">
      <w:bodyDiv w:val="1"/>
      <w:marLeft w:val="0"/>
      <w:marRight w:val="0"/>
      <w:marTop w:val="0"/>
      <w:marBottom w:val="0"/>
      <w:divBdr>
        <w:top w:val="none" w:sz="0" w:space="0" w:color="auto"/>
        <w:left w:val="none" w:sz="0" w:space="0" w:color="auto"/>
        <w:bottom w:val="none" w:sz="0" w:space="0" w:color="auto"/>
        <w:right w:val="none" w:sz="0" w:space="0" w:color="auto"/>
      </w:divBdr>
    </w:div>
    <w:div w:id="144517191">
      <w:bodyDiv w:val="1"/>
      <w:marLeft w:val="0"/>
      <w:marRight w:val="0"/>
      <w:marTop w:val="0"/>
      <w:marBottom w:val="0"/>
      <w:divBdr>
        <w:top w:val="none" w:sz="0" w:space="0" w:color="auto"/>
        <w:left w:val="none" w:sz="0" w:space="0" w:color="auto"/>
        <w:bottom w:val="none" w:sz="0" w:space="0" w:color="auto"/>
        <w:right w:val="none" w:sz="0" w:space="0" w:color="auto"/>
      </w:divBdr>
    </w:div>
    <w:div w:id="307705385">
      <w:bodyDiv w:val="1"/>
      <w:marLeft w:val="0"/>
      <w:marRight w:val="0"/>
      <w:marTop w:val="0"/>
      <w:marBottom w:val="0"/>
      <w:divBdr>
        <w:top w:val="none" w:sz="0" w:space="0" w:color="auto"/>
        <w:left w:val="none" w:sz="0" w:space="0" w:color="auto"/>
        <w:bottom w:val="none" w:sz="0" w:space="0" w:color="auto"/>
        <w:right w:val="none" w:sz="0" w:space="0" w:color="auto"/>
      </w:divBdr>
    </w:div>
    <w:div w:id="370813000">
      <w:bodyDiv w:val="1"/>
      <w:marLeft w:val="0"/>
      <w:marRight w:val="0"/>
      <w:marTop w:val="0"/>
      <w:marBottom w:val="0"/>
      <w:divBdr>
        <w:top w:val="none" w:sz="0" w:space="0" w:color="auto"/>
        <w:left w:val="none" w:sz="0" w:space="0" w:color="auto"/>
        <w:bottom w:val="none" w:sz="0" w:space="0" w:color="auto"/>
        <w:right w:val="none" w:sz="0" w:space="0" w:color="auto"/>
      </w:divBdr>
    </w:div>
    <w:div w:id="561208955">
      <w:bodyDiv w:val="1"/>
      <w:marLeft w:val="0"/>
      <w:marRight w:val="0"/>
      <w:marTop w:val="0"/>
      <w:marBottom w:val="0"/>
      <w:divBdr>
        <w:top w:val="none" w:sz="0" w:space="0" w:color="auto"/>
        <w:left w:val="none" w:sz="0" w:space="0" w:color="auto"/>
        <w:bottom w:val="none" w:sz="0" w:space="0" w:color="auto"/>
        <w:right w:val="none" w:sz="0" w:space="0" w:color="auto"/>
      </w:divBdr>
    </w:div>
    <w:div w:id="779421751">
      <w:bodyDiv w:val="1"/>
      <w:marLeft w:val="0"/>
      <w:marRight w:val="0"/>
      <w:marTop w:val="0"/>
      <w:marBottom w:val="0"/>
      <w:divBdr>
        <w:top w:val="none" w:sz="0" w:space="0" w:color="auto"/>
        <w:left w:val="none" w:sz="0" w:space="0" w:color="auto"/>
        <w:bottom w:val="none" w:sz="0" w:space="0" w:color="auto"/>
        <w:right w:val="none" w:sz="0" w:space="0" w:color="auto"/>
      </w:divBdr>
    </w:div>
    <w:div w:id="786588400">
      <w:bodyDiv w:val="1"/>
      <w:marLeft w:val="0"/>
      <w:marRight w:val="0"/>
      <w:marTop w:val="0"/>
      <w:marBottom w:val="0"/>
      <w:divBdr>
        <w:top w:val="none" w:sz="0" w:space="0" w:color="auto"/>
        <w:left w:val="none" w:sz="0" w:space="0" w:color="auto"/>
        <w:bottom w:val="none" w:sz="0" w:space="0" w:color="auto"/>
        <w:right w:val="none" w:sz="0" w:space="0" w:color="auto"/>
      </w:divBdr>
    </w:div>
    <w:div w:id="850147814">
      <w:bodyDiv w:val="1"/>
      <w:marLeft w:val="0"/>
      <w:marRight w:val="0"/>
      <w:marTop w:val="0"/>
      <w:marBottom w:val="0"/>
      <w:divBdr>
        <w:top w:val="none" w:sz="0" w:space="0" w:color="auto"/>
        <w:left w:val="none" w:sz="0" w:space="0" w:color="auto"/>
        <w:bottom w:val="none" w:sz="0" w:space="0" w:color="auto"/>
        <w:right w:val="none" w:sz="0" w:space="0" w:color="auto"/>
      </w:divBdr>
    </w:div>
    <w:div w:id="870339125">
      <w:bodyDiv w:val="1"/>
      <w:marLeft w:val="0"/>
      <w:marRight w:val="0"/>
      <w:marTop w:val="0"/>
      <w:marBottom w:val="0"/>
      <w:divBdr>
        <w:top w:val="none" w:sz="0" w:space="0" w:color="auto"/>
        <w:left w:val="none" w:sz="0" w:space="0" w:color="auto"/>
        <w:bottom w:val="none" w:sz="0" w:space="0" w:color="auto"/>
        <w:right w:val="none" w:sz="0" w:space="0" w:color="auto"/>
      </w:divBdr>
    </w:div>
    <w:div w:id="915475382">
      <w:bodyDiv w:val="1"/>
      <w:marLeft w:val="0"/>
      <w:marRight w:val="0"/>
      <w:marTop w:val="0"/>
      <w:marBottom w:val="0"/>
      <w:divBdr>
        <w:top w:val="none" w:sz="0" w:space="0" w:color="auto"/>
        <w:left w:val="none" w:sz="0" w:space="0" w:color="auto"/>
        <w:bottom w:val="none" w:sz="0" w:space="0" w:color="auto"/>
        <w:right w:val="none" w:sz="0" w:space="0" w:color="auto"/>
      </w:divBdr>
    </w:div>
    <w:div w:id="1003236936">
      <w:bodyDiv w:val="1"/>
      <w:marLeft w:val="0"/>
      <w:marRight w:val="0"/>
      <w:marTop w:val="0"/>
      <w:marBottom w:val="0"/>
      <w:divBdr>
        <w:top w:val="none" w:sz="0" w:space="0" w:color="auto"/>
        <w:left w:val="none" w:sz="0" w:space="0" w:color="auto"/>
        <w:bottom w:val="none" w:sz="0" w:space="0" w:color="auto"/>
        <w:right w:val="none" w:sz="0" w:space="0" w:color="auto"/>
      </w:divBdr>
    </w:div>
    <w:div w:id="1045447973">
      <w:bodyDiv w:val="1"/>
      <w:marLeft w:val="0"/>
      <w:marRight w:val="0"/>
      <w:marTop w:val="0"/>
      <w:marBottom w:val="0"/>
      <w:divBdr>
        <w:top w:val="none" w:sz="0" w:space="0" w:color="auto"/>
        <w:left w:val="none" w:sz="0" w:space="0" w:color="auto"/>
        <w:bottom w:val="none" w:sz="0" w:space="0" w:color="auto"/>
        <w:right w:val="none" w:sz="0" w:space="0" w:color="auto"/>
      </w:divBdr>
    </w:div>
    <w:div w:id="1150054463">
      <w:bodyDiv w:val="1"/>
      <w:marLeft w:val="0"/>
      <w:marRight w:val="0"/>
      <w:marTop w:val="0"/>
      <w:marBottom w:val="0"/>
      <w:divBdr>
        <w:top w:val="none" w:sz="0" w:space="0" w:color="auto"/>
        <w:left w:val="none" w:sz="0" w:space="0" w:color="auto"/>
        <w:bottom w:val="none" w:sz="0" w:space="0" w:color="auto"/>
        <w:right w:val="none" w:sz="0" w:space="0" w:color="auto"/>
      </w:divBdr>
      <w:divsChild>
        <w:div w:id="1143160455">
          <w:marLeft w:val="0"/>
          <w:marRight w:val="0"/>
          <w:marTop w:val="0"/>
          <w:marBottom w:val="0"/>
          <w:divBdr>
            <w:top w:val="none" w:sz="0" w:space="0" w:color="auto"/>
            <w:left w:val="none" w:sz="0" w:space="0" w:color="auto"/>
            <w:bottom w:val="none" w:sz="0" w:space="0" w:color="auto"/>
            <w:right w:val="none" w:sz="0" w:space="0" w:color="auto"/>
          </w:divBdr>
          <w:divsChild>
            <w:div w:id="1506742452">
              <w:marLeft w:val="0"/>
              <w:marRight w:val="0"/>
              <w:marTop w:val="0"/>
              <w:marBottom w:val="0"/>
              <w:divBdr>
                <w:top w:val="none" w:sz="0" w:space="0" w:color="auto"/>
                <w:left w:val="none" w:sz="0" w:space="0" w:color="auto"/>
                <w:bottom w:val="none" w:sz="0" w:space="0" w:color="auto"/>
                <w:right w:val="none" w:sz="0" w:space="0" w:color="auto"/>
              </w:divBdr>
            </w:div>
          </w:divsChild>
        </w:div>
        <w:div w:id="1632440284">
          <w:marLeft w:val="0"/>
          <w:marRight w:val="0"/>
          <w:marTop w:val="0"/>
          <w:marBottom w:val="0"/>
          <w:divBdr>
            <w:top w:val="none" w:sz="0" w:space="0" w:color="auto"/>
            <w:left w:val="none" w:sz="0" w:space="0" w:color="auto"/>
            <w:bottom w:val="none" w:sz="0" w:space="0" w:color="auto"/>
            <w:right w:val="none" w:sz="0" w:space="0" w:color="auto"/>
          </w:divBdr>
          <w:divsChild>
            <w:div w:id="1239558062">
              <w:marLeft w:val="0"/>
              <w:marRight w:val="0"/>
              <w:marTop w:val="0"/>
              <w:marBottom w:val="0"/>
              <w:divBdr>
                <w:top w:val="none" w:sz="0" w:space="0" w:color="auto"/>
                <w:left w:val="none" w:sz="0" w:space="0" w:color="auto"/>
                <w:bottom w:val="none" w:sz="0" w:space="0" w:color="auto"/>
                <w:right w:val="none" w:sz="0" w:space="0" w:color="auto"/>
              </w:divBdr>
            </w:div>
          </w:divsChild>
        </w:div>
        <w:div w:id="852838303">
          <w:marLeft w:val="0"/>
          <w:marRight w:val="0"/>
          <w:marTop w:val="0"/>
          <w:marBottom w:val="0"/>
          <w:divBdr>
            <w:top w:val="none" w:sz="0" w:space="0" w:color="auto"/>
            <w:left w:val="none" w:sz="0" w:space="0" w:color="auto"/>
            <w:bottom w:val="none" w:sz="0" w:space="0" w:color="auto"/>
            <w:right w:val="none" w:sz="0" w:space="0" w:color="auto"/>
          </w:divBdr>
          <w:divsChild>
            <w:div w:id="1562327105">
              <w:marLeft w:val="0"/>
              <w:marRight w:val="0"/>
              <w:marTop w:val="0"/>
              <w:marBottom w:val="0"/>
              <w:divBdr>
                <w:top w:val="none" w:sz="0" w:space="0" w:color="auto"/>
                <w:left w:val="none" w:sz="0" w:space="0" w:color="auto"/>
                <w:bottom w:val="none" w:sz="0" w:space="0" w:color="auto"/>
                <w:right w:val="none" w:sz="0" w:space="0" w:color="auto"/>
              </w:divBdr>
              <w:divsChild>
                <w:div w:id="149948826">
                  <w:marLeft w:val="0"/>
                  <w:marRight w:val="0"/>
                  <w:marTop w:val="0"/>
                  <w:marBottom w:val="0"/>
                  <w:divBdr>
                    <w:top w:val="none" w:sz="0" w:space="0" w:color="auto"/>
                    <w:left w:val="none" w:sz="0" w:space="0" w:color="auto"/>
                    <w:bottom w:val="none" w:sz="0" w:space="0" w:color="auto"/>
                    <w:right w:val="none" w:sz="0" w:space="0" w:color="auto"/>
                  </w:divBdr>
                </w:div>
                <w:div w:id="1473864387">
                  <w:marLeft w:val="0"/>
                  <w:marRight w:val="0"/>
                  <w:marTop w:val="0"/>
                  <w:marBottom w:val="0"/>
                  <w:divBdr>
                    <w:top w:val="none" w:sz="0" w:space="0" w:color="auto"/>
                    <w:left w:val="none" w:sz="0" w:space="0" w:color="auto"/>
                    <w:bottom w:val="none" w:sz="0" w:space="0" w:color="auto"/>
                    <w:right w:val="none" w:sz="0" w:space="0" w:color="auto"/>
                  </w:divBdr>
                </w:div>
                <w:div w:id="422842481">
                  <w:marLeft w:val="0"/>
                  <w:marRight w:val="0"/>
                  <w:marTop w:val="0"/>
                  <w:marBottom w:val="0"/>
                  <w:divBdr>
                    <w:top w:val="none" w:sz="0" w:space="0" w:color="auto"/>
                    <w:left w:val="none" w:sz="0" w:space="0" w:color="auto"/>
                    <w:bottom w:val="none" w:sz="0" w:space="0" w:color="auto"/>
                    <w:right w:val="none" w:sz="0" w:space="0" w:color="auto"/>
                  </w:divBdr>
                  <w:divsChild>
                    <w:div w:id="153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2211">
      <w:bodyDiv w:val="1"/>
      <w:marLeft w:val="0"/>
      <w:marRight w:val="0"/>
      <w:marTop w:val="0"/>
      <w:marBottom w:val="0"/>
      <w:divBdr>
        <w:top w:val="none" w:sz="0" w:space="0" w:color="auto"/>
        <w:left w:val="none" w:sz="0" w:space="0" w:color="auto"/>
        <w:bottom w:val="none" w:sz="0" w:space="0" w:color="auto"/>
        <w:right w:val="none" w:sz="0" w:space="0" w:color="auto"/>
      </w:divBdr>
      <w:divsChild>
        <w:div w:id="1487547016">
          <w:marLeft w:val="0"/>
          <w:marRight w:val="0"/>
          <w:marTop w:val="0"/>
          <w:marBottom w:val="0"/>
          <w:divBdr>
            <w:top w:val="none" w:sz="0" w:space="0" w:color="auto"/>
            <w:left w:val="none" w:sz="0" w:space="0" w:color="auto"/>
            <w:bottom w:val="none" w:sz="0" w:space="0" w:color="auto"/>
            <w:right w:val="none" w:sz="0" w:space="0" w:color="auto"/>
          </w:divBdr>
        </w:div>
      </w:divsChild>
    </w:div>
    <w:div w:id="1348167500">
      <w:bodyDiv w:val="1"/>
      <w:marLeft w:val="0"/>
      <w:marRight w:val="0"/>
      <w:marTop w:val="0"/>
      <w:marBottom w:val="0"/>
      <w:divBdr>
        <w:top w:val="none" w:sz="0" w:space="0" w:color="auto"/>
        <w:left w:val="none" w:sz="0" w:space="0" w:color="auto"/>
        <w:bottom w:val="none" w:sz="0" w:space="0" w:color="auto"/>
        <w:right w:val="none" w:sz="0" w:space="0" w:color="auto"/>
      </w:divBdr>
    </w:div>
    <w:div w:id="1479301933">
      <w:bodyDiv w:val="1"/>
      <w:marLeft w:val="0"/>
      <w:marRight w:val="0"/>
      <w:marTop w:val="0"/>
      <w:marBottom w:val="0"/>
      <w:divBdr>
        <w:top w:val="none" w:sz="0" w:space="0" w:color="auto"/>
        <w:left w:val="none" w:sz="0" w:space="0" w:color="auto"/>
        <w:bottom w:val="none" w:sz="0" w:space="0" w:color="auto"/>
        <w:right w:val="none" w:sz="0" w:space="0" w:color="auto"/>
      </w:divBdr>
      <w:divsChild>
        <w:div w:id="1896037801">
          <w:marLeft w:val="0"/>
          <w:marRight w:val="0"/>
          <w:marTop w:val="0"/>
          <w:marBottom w:val="0"/>
          <w:divBdr>
            <w:top w:val="none" w:sz="0" w:space="0" w:color="auto"/>
            <w:left w:val="none" w:sz="0" w:space="0" w:color="auto"/>
            <w:bottom w:val="none" w:sz="0" w:space="0" w:color="auto"/>
            <w:right w:val="none" w:sz="0" w:space="0" w:color="auto"/>
          </w:divBdr>
          <w:divsChild>
            <w:div w:id="608856888">
              <w:marLeft w:val="0"/>
              <w:marRight w:val="0"/>
              <w:marTop w:val="0"/>
              <w:marBottom w:val="0"/>
              <w:divBdr>
                <w:top w:val="none" w:sz="0" w:space="0" w:color="auto"/>
                <w:left w:val="none" w:sz="0" w:space="0" w:color="auto"/>
                <w:bottom w:val="none" w:sz="0" w:space="0" w:color="auto"/>
                <w:right w:val="none" w:sz="0" w:space="0" w:color="auto"/>
              </w:divBdr>
            </w:div>
          </w:divsChild>
        </w:div>
        <w:div w:id="1894074015">
          <w:marLeft w:val="0"/>
          <w:marRight w:val="0"/>
          <w:marTop w:val="0"/>
          <w:marBottom w:val="0"/>
          <w:divBdr>
            <w:top w:val="none" w:sz="0" w:space="0" w:color="auto"/>
            <w:left w:val="none" w:sz="0" w:space="0" w:color="auto"/>
            <w:bottom w:val="none" w:sz="0" w:space="0" w:color="auto"/>
            <w:right w:val="none" w:sz="0" w:space="0" w:color="auto"/>
          </w:divBdr>
          <w:divsChild>
            <w:div w:id="612830405">
              <w:marLeft w:val="0"/>
              <w:marRight w:val="0"/>
              <w:marTop w:val="0"/>
              <w:marBottom w:val="0"/>
              <w:divBdr>
                <w:top w:val="none" w:sz="0" w:space="0" w:color="auto"/>
                <w:left w:val="none" w:sz="0" w:space="0" w:color="auto"/>
                <w:bottom w:val="none" w:sz="0" w:space="0" w:color="auto"/>
                <w:right w:val="none" w:sz="0" w:space="0" w:color="auto"/>
              </w:divBdr>
            </w:div>
          </w:divsChild>
        </w:div>
        <w:div w:id="410934462">
          <w:marLeft w:val="0"/>
          <w:marRight w:val="0"/>
          <w:marTop w:val="0"/>
          <w:marBottom w:val="0"/>
          <w:divBdr>
            <w:top w:val="none" w:sz="0" w:space="0" w:color="auto"/>
            <w:left w:val="none" w:sz="0" w:space="0" w:color="auto"/>
            <w:bottom w:val="none" w:sz="0" w:space="0" w:color="auto"/>
            <w:right w:val="none" w:sz="0" w:space="0" w:color="auto"/>
          </w:divBdr>
          <w:divsChild>
            <w:div w:id="109015916">
              <w:marLeft w:val="0"/>
              <w:marRight w:val="0"/>
              <w:marTop w:val="0"/>
              <w:marBottom w:val="0"/>
              <w:divBdr>
                <w:top w:val="none" w:sz="0" w:space="0" w:color="auto"/>
                <w:left w:val="none" w:sz="0" w:space="0" w:color="auto"/>
                <w:bottom w:val="none" w:sz="0" w:space="0" w:color="auto"/>
                <w:right w:val="none" w:sz="0" w:space="0" w:color="auto"/>
              </w:divBdr>
              <w:divsChild>
                <w:div w:id="1665280706">
                  <w:marLeft w:val="0"/>
                  <w:marRight w:val="0"/>
                  <w:marTop w:val="0"/>
                  <w:marBottom w:val="0"/>
                  <w:divBdr>
                    <w:top w:val="none" w:sz="0" w:space="0" w:color="auto"/>
                    <w:left w:val="none" w:sz="0" w:space="0" w:color="auto"/>
                    <w:bottom w:val="none" w:sz="0" w:space="0" w:color="auto"/>
                    <w:right w:val="none" w:sz="0" w:space="0" w:color="auto"/>
                  </w:divBdr>
                </w:div>
                <w:div w:id="1773361078">
                  <w:marLeft w:val="0"/>
                  <w:marRight w:val="0"/>
                  <w:marTop w:val="0"/>
                  <w:marBottom w:val="0"/>
                  <w:divBdr>
                    <w:top w:val="none" w:sz="0" w:space="0" w:color="auto"/>
                    <w:left w:val="none" w:sz="0" w:space="0" w:color="auto"/>
                    <w:bottom w:val="none" w:sz="0" w:space="0" w:color="auto"/>
                    <w:right w:val="none" w:sz="0" w:space="0" w:color="auto"/>
                  </w:divBdr>
                </w:div>
                <w:div w:id="165365348">
                  <w:marLeft w:val="0"/>
                  <w:marRight w:val="0"/>
                  <w:marTop w:val="0"/>
                  <w:marBottom w:val="0"/>
                  <w:divBdr>
                    <w:top w:val="none" w:sz="0" w:space="0" w:color="auto"/>
                    <w:left w:val="none" w:sz="0" w:space="0" w:color="auto"/>
                    <w:bottom w:val="none" w:sz="0" w:space="0" w:color="auto"/>
                    <w:right w:val="none" w:sz="0" w:space="0" w:color="auto"/>
                  </w:divBdr>
                  <w:divsChild>
                    <w:div w:id="389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image" Target="media/image2.png"/><Relationship Id="rId19" Type="http://schemas.openxmlformats.org/officeDocument/2006/relationships/hyperlink" Target="http://www.aboutlearning.com/what-is-4ma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e05e40-4bba-48f3-9290-882e2b438b17">GN3PLUS14-1303-21</_dlc_DocId>
    <_dlc_DocIdUrl xmlns="cce05e40-4bba-48f3-9290-882e2b438b17">
      <Url>https://intranet.geant.net/JRA0/_layouts/15/DocIdRedir.aspx?ID=GN3PLUS14-1303-21</Url>
      <Description>GN3PLUS14-1303-21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3FD3D261863D47959E27A3F880BA6C" ma:contentTypeVersion="49" ma:contentTypeDescription="Create a new document." ma:contentTypeScope="" ma:versionID="f91e465a0cd37cad4ad9e80687b46223">
  <xsd:schema xmlns:xsd="http://www.w3.org/2001/XMLSchema" xmlns:xs="http://www.w3.org/2001/XMLSchema" xmlns:p="http://schemas.microsoft.com/office/2006/metadata/properties" xmlns:ns2="cce05e40-4bba-48f3-9290-882e2b438b17" targetNamespace="http://schemas.microsoft.com/office/2006/metadata/properties" ma:root="true" ma:fieldsID="d65d8df6abf408865e62a256826e3d3b" ns2:_="">
    <xsd:import namespace="cce05e40-4bba-48f3-9290-882e2b438b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05e40-4bba-48f3-9290-882e2b438b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1DF-E23E-4292-BA61-F581792DFB60}">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ce05e40-4bba-48f3-9290-882e2b438b17"/>
  </ds:schemaRefs>
</ds:datastoreItem>
</file>

<file path=customXml/itemProps2.xml><?xml version="1.0" encoding="utf-8"?>
<ds:datastoreItem xmlns:ds="http://schemas.openxmlformats.org/officeDocument/2006/customXml" ds:itemID="{F991DAAB-9102-420A-9910-9ED1D8F80559}">
  <ds:schemaRefs>
    <ds:schemaRef ds:uri="http://schemas.microsoft.com/sharepoint/events"/>
  </ds:schemaRefs>
</ds:datastoreItem>
</file>

<file path=customXml/itemProps3.xml><?xml version="1.0" encoding="utf-8"?>
<ds:datastoreItem xmlns:ds="http://schemas.openxmlformats.org/officeDocument/2006/customXml" ds:itemID="{C5160765-3351-428E-84BA-D58BB8FF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05e40-4bba-48f3-9290-882e2b43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DA186-D442-4663-A772-8E092A0124D5}">
  <ds:schemaRefs>
    <ds:schemaRef ds:uri="http://schemas.microsoft.com/sharepoint/v3/contenttype/forms"/>
  </ds:schemaRefs>
</ds:datastoreItem>
</file>

<file path=customXml/itemProps5.xml><?xml version="1.0" encoding="utf-8"?>
<ds:datastoreItem xmlns:ds="http://schemas.openxmlformats.org/officeDocument/2006/customXml" ds:itemID="{9ECC0CF3-D601-A745-8895-F43845AC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3367</Words>
  <Characters>19194</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&lt;Deliverable Title&gt;</vt:lpstr>
    </vt:vector>
  </TitlesOfParts>
  <Company>DANTE</Company>
  <LinksUpToDate>false</LinksUpToDate>
  <CharactersWithSpaces>22516</CharactersWithSpaces>
  <SharedDoc>false</SharedDoc>
  <HLinks>
    <vt:vector size="246" baseType="variant">
      <vt:variant>
        <vt:i4>5374024</vt:i4>
      </vt:variant>
      <vt:variant>
        <vt:i4>240</vt:i4>
      </vt:variant>
      <vt:variant>
        <vt:i4>0</vt:i4>
      </vt:variant>
      <vt:variant>
        <vt:i4>5</vt:i4>
      </vt:variant>
      <vt:variant>
        <vt:lpwstr>http://www.internet2.edu/presentations/jtcolumbus/20040720-piPEfitters-Simar.ppt</vt:lpwstr>
      </vt:variant>
      <vt:variant>
        <vt:lpwstr/>
      </vt:variant>
      <vt:variant>
        <vt:i4>5374024</vt:i4>
      </vt:variant>
      <vt:variant>
        <vt:i4>237</vt:i4>
      </vt:variant>
      <vt:variant>
        <vt:i4>0</vt:i4>
      </vt:variant>
      <vt:variant>
        <vt:i4>5</vt:i4>
      </vt:variant>
      <vt:variant>
        <vt:lpwstr>http://www.internet2.edu/presentations/jtcolumbus/20040720-piPEfitters-Simar.ppt</vt:lpwstr>
      </vt:variant>
      <vt:variant>
        <vt:lpwstr/>
      </vt:variant>
      <vt:variant>
        <vt:i4>5374024</vt:i4>
      </vt:variant>
      <vt:variant>
        <vt:i4>234</vt:i4>
      </vt:variant>
      <vt:variant>
        <vt:i4>0</vt:i4>
      </vt:variant>
      <vt:variant>
        <vt:i4>5</vt:i4>
      </vt:variant>
      <vt:variant>
        <vt:lpwstr>http://www.internet2.edu/presentations/jtcolumbus/20040720-piPEfitters-Simar.ppt</vt:lpwstr>
      </vt:variant>
      <vt:variant>
        <vt:lpwstr/>
      </vt:variant>
      <vt:variant>
        <vt:i4>5374024</vt:i4>
      </vt:variant>
      <vt:variant>
        <vt:i4>231</vt:i4>
      </vt:variant>
      <vt:variant>
        <vt:i4>0</vt:i4>
      </vt:variant>
      <vt:variant>
        <vt:i4>5</vt:i4>
      </vt:variant>
      <vt:variant>
        <vt:lpwstr>http://www.internet2.edu/presentations/jtcolumbus/20040720-piPEfitters-Simar.ppt</vt:lpwstr>
      </vt:variant>
      <vt:variant>
        <vt:lpwstr/>
      </vt:variant>
      <vt:variant>
        <vt:i4>5374024</vt:i4>
      </vt:variant>
      <vt:variant>
        <vt:i4>228</vt:i4>
      </vt:variant>
      <vt:variant>
        <vt:i4>0</vt:i4>
      </vt:variant>
      <vt:variant>
        <vt:i4>5</vt:i4>
      </vt:variant>
      <vt:variant>
        <vt:lpwstr>http://www.internet2.edu/presentations/jtcolumbus/20040720-piPEfitters-Simar.ppt</vt:lpwstr>
      </vt:variant>
      <vt:variant>
        <vt:lpwstr/>
      </vt:variant>
      <vt:variant>
        <vt:i4>5374024</vt:i4>
      </vt:variant>
      <vt:variant>
        <vt:i4>225</vt:i4>
      </vt:variant>
      <vt:variant>
        <vt:i4>0</vt:i4>
      </vt:variant>
      <vt:variant>
        <vt:i4>5</vt:i4>
      </vt:variant>
      <vt:variant>
        <vt:lpwstr>http://www.internet2.edu/presentations/jtcolumbus/20040720-piPEfitters-Simar.ppt</vt:lpwstr>
      </vt:variant>
      <vt:variant>
        <vt:lpwstr/>
      </vt:variant>
      <vt:variant>
        <vt:i4>5374024</vt:i4>
      </vt:variant>
      <vt:variant>
        <vt:i4>222</vt:i4>
      </vt:variant>
      <vt:variant>
        <vt:i4>0</vt:i4>
      </vt:variant>
      <vt:variant>
        <vt:i4>5</vt:i4>
      </vt:variant>
      <vt:variant>
        <vt:lpwstr>http://www.internet2.edu/presentations/jtcolumbus/20040720-piPEfitters-Simar.ppt</vt:lpwstr>
      </vt:variant>
      <vt:variant>
        <vt:lpwstr/>
      </vt:variant>
      <vt:variant>
        <vt:i4>5374024</vt:i4>
      </vt:variant>
      <vt:variant>
        <vt:i4>219</vt:i4>
      </vt:variant>
      <vt:variant>
        <vt:i4>0</vt:i4>
      </vt:variant>
      <vt:variant>
        <vt:i4>5</vt:i4>
      </vt:variant>
      <vt:variant>
        <vt:lpwstr>http://www.internet2.edu/presentations/jtcolumbus/20040720-piPEfitters-Simar.ppt</vt:lpwstr>
      </vt:variant>
      <vt:variant>
        <vt:lpwstr/>
      </vt:variant>
      <vt:variant>
        <vt:i4>5374024</vt:i4>
      </vt:variant>
      <vt:variant>
        <vt:i4>216</vt:i4>
      </vt:variant>
      <vt:variant>
        <vt:i4>0</vt:i4>
      </vt:variant>
      <vt:variant>
        <vt:i4>5</vt:i4>
      </vt:variant>
      <vt:variant>
        <vt:lpwstr>http://www.internet2.edu/presentations/jtcolumbus/20040720-piPEfitters-Simar.ppt</vt:lpwstr>
      </vt:variant>
      <vt:variant>
        <vt:lpwstr/>
      </vt:variant>
      <vt:variant>
        <vt:i4>5374024</vt:i4>
      </vt:variant>
      <vt:variant>
        <vt:i4>213</vt:i4>
      </vt:variant>
      <vt:variant>
        <vt:i4>0</vt:i4>
      </vt:variant>
      <vt:variant>
        <vt:i4>5</vt:i4>
      </vt:variant>
      <vt:variant>
        <vt:lpwstr>http://www.internet2.edu/presentations/jtcolumbus/20040720-piPEfitters-Simar.ppt</vt:lpwstr>
      </vt:variant>
      <vt:variant>
        <vt:lpwstr/>
      </vt:variant>
      <vt:variant>
        <vt:i4>5374024</vt:i4>
      </vt:variant>
      <vt:variant>
        <vt:i4>210</vt:i4>
      </vt:variant>
      <vt:variant>
        <vt:i4>0</vt:i4>
      </vt:variant>
      <vt:variant>
        <vt:i4>5</vt:i4>
      </vt:variant>
      <vt:variant>
        <vt:lpwstr>http://www.internet2.edu/presentations/jtcolumbus/20040720-piPEfitters-Simar.ppt</vt:lpwstr>
      </vt:variant>
      <vt:variant>
        <vt:lpwstr/>
      </vt:variant>
      <vt:variant>
        <vt:i4>5374024</vt:i4>
      </vt:variant>
      <vt:variant>
        <vt:i4>207</vt:i4>
      </vt:variant>
      <vt:variant>
        <vt:i4>0</vt:i4>
      </vt:variant>
      <vt:variant>
        <vt:i4>5</vt:i4>
      </vt:variant>
      <vt:variant>
        <vt:lpwstr>http://www.internet2.edu/presentations/jtcolumbus/20040720-piPEfitters-Simar.ppt</vt:lpwstr>
      </vt:variant>
      <vt:variant>
        <vt:lpwstr/>
      </vt:variant>
      <vt:variant>
        <vt:i4>5374024</vt:i4>
      </vt:variant>
      <vt:variant>
        <vt:i4>204</vt:i4>
      </vt:variant>
      <vt:variant>
        <vt:i4>0</vt:i4>
      </vt:variant>
      <vt:variant>
        <vt:i4>5</vt:i4>
      </vt:variant>
      <vt:variant>
        <vt:lpwstr>http://www.internet2.edu/presentations/jtcolumbus/20040720-piPEfitters-Simar.ppt</vt:lpwstr>
      </vt:variant>
      <vt:variant>
        <vt:lpwstr/>
      </vt:variant>
      <vt:variant>
        <vt:i4>5374024</vt:i4>
      </vt:variant>
      <vt:variant>
        <vt:i4>201</vt:i4>
      </vt:variant>
      <vt:variant>
        <vt:i4>0</vt:i4>
      </vt:variant>
      <vt:variant>
        <vt:i4>5</vt:i4>
      </vt:variant>
      <vt:variant>
        <vt:lpwstr>http://www.internet2.edu/presentations/jtcolumbus/20040720-piPEfitters-Simar.ppt</vt:lpwstr>
      </vt:variant>
      <vt:variant>
        <vt:lpwstr/>
      </vt:variant>
      <vt:variant>
        <vt:i4>5374024</vt:i4>
      </vt:variant>
      <vt:variant>
        <vt:i4>198</vt:i4>
      </vt:variant>
      <vt:variant>
        <vt:i4>0</vt:i4>
      </vt:variant>
      <vt:variant>
        <vt:i4>5</vt:i4>
      </vt:variant>
      <vt:variant>
        <vt:lpwstr>http://www.internet2.edu/presentations/jtcolumbus/20040720-piPEfitters-Simar.ppt</vt:lpwstr>
      </vt:variant>
      <vt:variant>
        <vt:lpwstr/>
      </vt:variant>
      <vt:variant>
        <vt:i4>5374024</vt:i4>
      </vt:variant>
      <vt:variant>
        <vt:i4>195</vt:i4>
      </vt:variant>
      <vt:variant>
        <vt:i4>0</vt:i4>
      </vt:variant>
      <vt:variant>
        <vt:i4>5</vt:i4>
      </vt:variant>
      <vt:variant>
        <vt:lpwstr>http://www.internet2.edu/presentations/jtcolumbus/20040720-piPEfitters-Simar.ppt</vt:lpwstr>
      </vt:variant>
      <vt:variant>
        <vt:lpwstr/>
      </vt:variant>
      <vt:variant>
        <vt:i4>5374024</vt:i4>
      </vt:variant>
      <vt:variant>
        <vt:i4>192</vt:i4>
      </vt:variant>
      <vt:variant>
        <vt:i4>0</vt:i4>
      </vt:variant>
      <vt:variant>
        <vt:i4>5</vt:i4>
      </vt:variant>
      <vt:variant>
        <vt:lpwstr>http://www.internet2.edu/presentations/jtcolumbus/20040720-piPEfitters-Simar.ppt</vt:lpwstr>
      </vt:variant>
      <vt:variant>
        <vt:lpwstr/>
      </vt:variant>
      <vt:variant>
        <vt:i4>5374024</vt:i4>
      </vt:variant>
      <vt:variant>
        <vt:i4>189</vt:i4>
      </vt:variant>
      <vt:variant>
        <vt:i4>0</vt:i4>
      </vt:variant>
      <vt:variant>
        <vt:i4>5</vt:i4>
      </vt:variant>
      <vt:variant>
        <vt:lpwstr>http://www.internet2.edu/presentations/jtcolumbus/20040720-piPEfitters-Simar.ppt</vt:lpwstr>
      </vt:variant>
      <vt:variant>
        <vt:lpwstr/>
      </vt:variant>
      <vt:variant>
        <vt:i4>5374024</vt:i4>
      </vt:variant>
      <vt:variant>
        <vt:i4>186</vt:i4>
      </vt:variant>
      <vt:variant>
        <vt:i4>0</vt:i4>
      </vt:variant>
      <vt:variant>
        <vt:i4>5</vt:i4>
      </vt:variant>
      <vt:variant>
        <vt:lpwstr>http://www.internet2.edu/presentations/jtcolumbus/20040720-piPEfitters-Simar.ppt</vt:lpwstr>
      </vt:variant>
      <vt:variant>
        <vt:lpwstr/>
      </vt:variant>
      <vt:variant>
        <vt:i4>5374024</vt:i4>
      </vt:variant>
      <vt:variant>
        <vt:i4>183</vt:i4>
      </vt:variant>
      <vt:variant>
        <vt:i4>0</vt:i4>
      </vt:variant>
      <vt:variant>
        <vt:i4>5</vt:i4>
      </vt:variant>
      <vt:variant>
        <vt:lpwstr>http://www.internet2.edu/presentations/jtcolumbus/20040720-piPEfitters-Simar.ppt</vt:lpwstr>
      </vt:variant>
      <vt:variant>
        <vt:lpwstr/>
      </vt:variant>
      <vt:variant>
        <vt:i4>5374024</vt:i4>
      </vt:variant>
      <vt:variant>
        <vt:i4>180</vt:i4>
      </vt:variant>
      <vt:variant>
        <vt:i4>0</vt:i4>
      </vt:variant>
      <vt:variant>
        <vt:i4>5</vt:i4>
      </vt:variant>
      <vt:variant>
        <vt:lpwstr>http://www.internet2.edu/presentations/jtcolumbus/20040720-piPEfitters-Simar.ppt</vt:lpwstr>
      </vt:variant>
      <vt:variant>
        <vt:lpwstr/>
      </vt:variant>
      <vt:variant>
        <vt:i4>1507390</vt:i4>
      </vt:variant>
      <vt:variant>
        <vt:i4>137</vt:i4>
      </vt:variant>
      <vt:variant>
        <vt:i4>0</vt:i4>
      </vt:variant>
      <vt:variant>
        <vt:i4>5</vt:i4>
      </vt:variant>
      <vt:variant>
        <vt:lpwstr/>
      </vt:variant>
      <vt:variant>
        <vt:lpwstr>_Toc228610549</vt:lpwstr>
      </vt:variant>
      <vt:variant>
        <vt:i4>1507390</vt:i4>
      </vt:variant>
      <vt:variant>
        <vt:i4>131</vt:i4>
      </vt:variant>
      <vt:variant>
        <vt:i4>0</vt:i4>
      </vt:variant>
      <vt:variant>
        <vt:i4>5</vt:i4>
      </vt:variant>
      <vt:variant>
        <vt:lpwstr/>
      </vt:variant>
      <vt:variant>
        <vt:lpwstr>_Toc228610548</vt:lpwstr>
      </vt:variant>
      <vt:variant>
        <vt:i4>1507390</vt:i4>
      </vt:variant>
      <vt:variant>
        <vt:i4>125</vt:i4>
      </vt:variant>
      <vt:variant>
        <vt:i4>0</vt:i4>
      </vt:variant>
      <vt:variant>
        <vt:i4>5</vt:i4>
      </vt:variant>
      <vt:variant>
        <vt:lpwstr/>
      </vt:variant>
      <vt:variant>
        <vt:lpwstr>_Toc228610547</vt:lpwstr>
      </vt:variant>
      <vt:variant>
        <vt:i4>1048636</vt:i4>
      </vt:variant>
      <vt:variant>
        <vt:i4>116</vt:i4>
      </vt:variant>
      <vt:variant>
        <vt:i4>0</vt:i4>
      </vt:variant>
      <vt:variant>
        <vt:i4>5</vt:i4>
      </vt:variant>
      <vt:variant>
        <vt:lpwstr/>
      </vt:variant>
      <vt:variant>
        <vt:lpwstr>_Toc228610739</vt:lpwstr>
      </vt:variant>
      <vt:variant>
        <vt:i4>1048636</vt:i4>
      </vt:variant>
      <vt:variant>
        <vt:i4>110</vt:i4>
      </vt:variant>
      <vt:variant>
        <vt:i4>0</vt:i4>
      </vt:variant>
      <vt:variant>
        <vt:i4>5</vt:i4>
      </vt:variant>
      <vt:variant>
        <vt:lpwstr/>
      </vt:variant>
      <vt:variant>
        <vt:lpwstr>_Toc228610738</vt:lpwstr>
      </vt:variant>
      <vt:variant>
        <vt:i4>1048636</vt:i4>
      </vt:variant>
      <vt:variant>
        <vt:i4>104</vt:i4>
      </vt:variant>
      <vt:variant>
        <vt:i4>0</vt:i4>
      </vt:variant>
      <vt:variant>
        <vt:i4>5</vt:i4>
      </vt:variant>
      <vt:variant>
        <vt:lpwstr/>
      </vt:variant>
      <vt:variant>
        <vt:lpwstr>_Toc228610737</vt:lpwstr>
      </vt:variant>
      <vt:variant>
        <vt:i4>1441849</vt:i4>
      </vt:variant>
      <vt:variant>
        <vt:i4>95</vt:i4>
      </vt:variant>
      <vt:variant>
        <vt:i4>0</vt:i4>
      </vt:variant>
      <vt:variant>
        <vt:i4>5</vt:i4>
      </vt:variant>
      <vt:variant>
        <vt:lpwstr/>
      </vt:variant>
      <vt:variant>
        <vt:lpwstr>_Toc228610258</vt:lpwstr>
      </vt:variant>
      <vt:variant>
        <vt:i4>1441849</vt:i4>
      </vt:variant>
      <vt:variant>
        <vt:i4>89</vt:i4>
      </vt:variant>
      <vt:variant>
        <vt:i4>0</vt:i4>
      </vt:variant>
      <vt:variant>
        <vt:i4>5</vt:i4>
      </vt:variant>
      <vt:variant>
        <vt:lpwstr/>
      </vt:variant>
      <vt:variant>
        <vt:lpwstr>_Toc228610257</vt:lpwstr>
      </vt:variant>
      <vt:variant>
        <vt:i4>1441849</vt:i4>
      </vt:variant>
      <vt:variant>
        <vt:i4>83</vt:i4>
      </vt:variant>
      <vt:variant>
        <vt:i4>0</vt:i4>
      </vt:variant>
      <vt:variant>
        <vt:i4>5</vt:i4>
      </vt:variant>
      <vt:variant>
        <vt:lpwstr/>
      </vt:variant>
      <vt:variant>
        <vt:lpwstr>_Toc228610256</vt:lpwstr>
      </vt:variant>
      <vt:variant>
        <vt:i4>1441849</vt:i4>
      </vt:variant>
      <vt:variant>
        <vt:i4>77</vt:i4>
      </vt:variant>
      <vt:variant>
        <vt:i4>0</vt:i4>
      </vt:variant>
      <vt:variant>
        <vt:i4>5</vt:i4>
      </vt:variant>
      <vt:variant>
        <vt:lpwstr/>
      </vt:variant>
      <vt:variant>
        <vt:lpwstr>_Toc228610255</vt:lpwstr>
      </vt:variant>
      <vt:variant>
        <vt:i4>1441849</vt:i4>
      </vt:variant>
      <vt:variant>
        <vt:i4>71</vt:i4>
      </vt:variant>
      <vt:variant>
        <vt:i4>0</vt:i4>
      </vt:variant>
      <vt:variant>
        <vt:i4>5</vt:i4>
      </vt:variant>
      <vt:variant>
        <vt:lpwstr/>
      </vt:variant>
      <vt:variant>
        <vt:lpwstr>_Toc228610254</vt:lpwstr>
      </vt:variant>
      <vt:variant>
        <vt:i4>1441849</vt:i4>
      </vt:variant>
      <vt:variant>
        <vt:i4>65</vt:i4>
      </vt:variant>
      <vt:variant>
        <vt:i4>0</vt:i4>
      </vt:variant>
      <vt:variant>
        <vt:i4>5</vt:i4>
      </vt:variant>
      <vt:variant>
        <vt:lpwstr/>
      </vt:variant>
      <vt:variant>
        <vt:lpwstr>_Toc228610253</vt:lpwstr>
      </vt:variant>
      <vt:variant>
        <vt:i4>1441849</vt:i4>
      </vt:variant>
      <vt:variant>
        <vt:i4>59</vt:i4>
      </vt:variant>
      <vt:variant>
        <vt:i4>0</vt:i4>
      </vt:variant>
      <vt:variant>
        <vt:i4>5</vt:i4>
      </vt:variant>
      <vt:variant>
        <vt:lpwstr/>
      </vt:variant>
      <vt:variant>
        <vt:lpwstr>_Toc228610252</vt:lpwstr>
      </vt:variant>
      <vt:variant>
        <vt:i4>1441849</vt:i4>
      </vt:variant>
      <vt:variant>
        <vt:i4>53</vt:i4>
      </vt:variant>
      <vt:variant>
        <vt:i4>0</vt:i4>
      </vt:variant>
      <vt:variant>
        <vt:i4>5</vt:i4>
      </vt:variant>
      <vt:variant>
        <vt:lpwstr/>
      </vt:variant>
      <vt:variant>
        <vt:lpwstr>_Toc228610251</vt:lpwstr>
      </vt:variant>
      <vt:variant>
        <vt:i4>1441849</vt:i4>
      </vt:variant>
      <vt:variant>
        <vt:i4>47</vt:i4>
      </vt:variant>
      <vt:variant>
        <vt:i4>0</vt:i4>
      </vt:variant>
      <vt:variant>
        <vt:i4>5</vt:i4>
      </vt:variant>
      <vt:variant>
        <vt:lpwstr/>
      </vt:variant>
      <vt:variant>
        <vt:lpwstr>_Toc228610250</vt:lpwstr>
      </vt:variant>
      <vt:variant>
        <vt:i4>1507385</vt:i4>
      </vt:variant>
      <vt:variant>
        <vt:i4>41</vt:i4>
      </vt:variant>
      <vt:variant>
        <vt:i4>0</vt:i4>
      </vt:variant>
      <vt:variant>
        <vt:i4>5</vt:i4>
      </vt:variant>
      <vt:variant>
        <vt:lpwstr/>
      </vt:variant>
      <vt:variant>
        <vt:lpwstr>_Toc228610249</vt:lpwstr>
      </vt:variant>
      <vt:variant>
        <vt:i4>1507385</vt:i4>
      </vt:variant>
      <vt:variant>
        <vt:i4>35</vt:i4>
      </vt:variant>
      <vt:variant>
        <vt:i4>0</vt:i4>
      </vt:variant>
      <vt:variant>
        <vt:i4>5</vt:i4>
      </vt:variant>
      <vt:variant>
        <vt:lpwstr/>
      </vt:variant>
      <vt:variant>
        <vt:lpwstr>_Toc228610248</vt:lpwstr>
      </vt:variant>
      <vt:variant>
        <vt:i4>1507385</vt:i4>
      </vt:variant>
      <vt:variant>
        <vt:i4>29</vt:i4>
      </vt:variant>
      <vt:variant>
        <vt:i4>0</vt:i4>
      </vt:variant>
      <vt:variant>
        <vt:i4>5</vt:i4>
      </vt:variant>
      <vt:variant>
        <vt:lpwstr/>
      </vt:variant>
      <vt:variant>
        <vt:lpwstr>_Toc228610247</vt:lpwstr>
      </vt:variant>
      <vt:variant>
        <vt:i4>1507385</vt:i4>
      </vt:variant>
      <vt:variant>
        <vt:i4>23</vt:i4>
      </vt:variant>
      <vt:variant>
        <vt:i4>0</vt:i4>
      </vt:variant>
      <vt:variant>
        <vt:i4>5</vt:i4>
      </vt:variant>
      <vt:variant>
        <vt:lpwstr/>
      </vt:variant>
      <vt:variant>
        <vt:lpwstr>_Toc228610246</vt:lpwstr>
      </vt:variant>
      <vt:variant>
        <vt:i4>1507385</vt:i4>
      </vt:variant>
      <vt:variant>
        <vt:i4>17</vt:i4>
      </vt:variant>
      <vt:variant>
        <vt:i4>0</vt:i4>
      </vt:variant>
      <vt:variant>
        <vt:i4>5</vt:i4>
      </vt:variant>
      <vt:variant>
        <vt:lpwstr/>
      </vt:variant>
      <vt:variant>
        <vt:lpwstr>_Toc228610245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&lt;Deliverable Title&gt;</dc:title>
  <dc:subject>&lt;DX.X (DN/J/S.X.Y.Z)&gt;</dc:subject>
  <dc:creator>Licia Florio</dc:creator>
  <cp:keywords>&lt;Enter the GN3plusYY-nnn-nnn ref for the PDF&gt;</cp:keywords>
  <cp:lastModifiedBy>Alessandra Scicchitano</cp:lastModifiedBy>
  <cp:revision>7</cp:revision>
  <cp:lastPrinted>2015-07-22T08:57:00Z</cp:lastPrinted>
  <dcterms:created xsi:type="dcterms:W3CDTF">2015-07-22T08:28:00Z</dcterms:created>
  <dcterms:modified xsi:type="dcterms:W3CDTF">2015-07-28T15:23:00Z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0x010100AC3FD3D261863D47959E27A3F880BA6C</vt:lpwstr>
  </property>
  <property fmtid="{D5CDD505-2E9C-101B-9397-08002B2CF9AE}" pid="3" name="_dlc_DocIdItemGuid">
    <vt:lpwstr>f69517dd-4e87-4ae2-a30d-5f3c11e7e003</vt:lpwstr>
  </property>
</Properties>
</file>